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ADA9D" w14:textId="6924E7A2" w:rsidR="00282F53" w:rsidRPr="004B3D35" w:rsidRDefault="00282F53" w:rsidP="00203172">
      <w:pPr>
        <w:pStyle w:val="Title"/>
        <w:spacing w:before="0" w:after="120" w:line="276" w:lineRule="auto"/>
        <w:ind w:right="242"/>
        <w:rPr>
          <w:rFonts w:ascii="Century Gothic" w:hAnsi="Century Gothic" w:cs="Calibri"/>
          <w:b/>
          <w:bCs w:val="0"/>
          <w:color w:val="auto"/>
          <w:sz w:val="48"/>
          <w:szCs w:val="48"/>
        </w:rPr>
      </w:pPr>
      <w:bookmarkStart w:id="0" w:name="_Toc18406557"/>
      <w:r w:rsidRPr="004B3D35">
        <w:rPr>
          <w:rFonts w:ascii="Century Gothic" w:hAnsi="Century Gothic" w:cs="Calibri"/>
          <w:b/>
          <w:bCs w:val="0"/>
          <w:noProof/>
          <w:color w:val="auto"/>
          <w:sz w:val="48"/>
          <w:szCs w:val="48"/>
        </w:rPr>
        <w:drawing>
          <wp:anchor distT="0" distB="0" distL="114300" distR="114300" simplePos="0" relativeHeight="251658240" behindDoc="1" locked="0" layoutInCell="1" allowOverlap="1" wp14:anchorId="7556F8D8" wp14:editId="71C379FE">
            <wp:simplePos x="0" y="0"/>
            <wp:positionH relativeFrom="margin">
              <wp:posOffset>5048250</wp:posOffset>
            </wp:positionH>
            <wp:positionV relativeFrom="paragraph">
              <wp:posOffset>3175</wp:posOffset>
            </wp:positionV>
            <wp:extent cx="1000125" cy="1021715"/>
            <wp:effectExtent l="0" t="0" r="9525" b="6985"/>
            <wp:wrapTight wrapText="bothSides">
              <wp:wrapPolygon edited="0">
                <wp:start x="0" y="0"/>
                <wp:lineTo x="0" y="21345"/>
                <wp:lineTo x="21394" y="21345"/>
                <wp:lineTo x="21394" y="0"/>
                <wp:lineTo x="0" y="0"/>
              </wp:wrapPolygon>
            </wp:wrapTight>
            <wp:docPr id="66118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D35">
        <w:rPr>
          <w:rFonts w:ascii="Century Gothic" w:hAnsi="Century Gothic" w:cs="Calibri"/>
          <w:b/>
          <w:bCs w:val="0"/>
          <w:color w:val="auto"/>
          <w:sz w:val="48"/>
          <w:szCs w:val="48"/>
        </w:rPr>
        <w:t>Elizabeth South Primary School –</w:t>
      </w:r>
    </w:p>
    <w:p w14:paraId="3C10ADEE" w14:textId="5BFB2B93" w:rsidR="00203172" w:rsidRPr="004B3D35" w:rsidRDefault="00203172" w:rsidP="00203172">
      <w:pPr>
        <w:pStyle w:val="Title"/>
        <w:spacing w:before="0" w:after="120" w:line="276" w:lineRule="auto"/>
        <w:ind w:right="242"/>
        <w:rPr>
          <w:rFonts w:ascii="Century Gothic" w:hAnsi="Century Gothic" w:cs="Calibri"/>
          <w:b/>
          <w:bCs w:val="0"/>
          <w:color w:val="auto"/>
          <w:sz w:val="48"/>
          <w:szCs w:val="48"/>
        </w:rPr>
      </w:pPr>
      <w:r w:rsidRPr="004B3D35">
        <w:rPr>
          <w:rFonts w:ascii="Century Gothic" w:hAnsi="Century Gothic" w:cs="Calibri"/>
          <w:b/>
          <w:bCs w:val="0"/>
          <w:color w:val="auto"/>
          <w:sz w:val="48"/>
          <w:szCs w:val="48"/>
        </w:rPr>
        <w:t>Bullying prevention policy and plan</w:t>
      </w:r>
    </w:p>
    <w:bookmarkEnd w:id="0"/>
    <w:p w14:paraId="729E22E3" w14:textId="77777777" w:rsidR="004B3D35" w:rsidRPr="00F12C56" w:rsidRDefault="004B3D35" w:rsidP="004B3D35">
      <w:pPr>
        <w:spacing w:line="240" w:lineRule="auto"/>
        <w:ind w:left="75"/>
        <w:rPr>
          <w:rFonts w:ascii="Century Gothic" w:eastAsia="Times New Roman" w:hAnsi="Century Gothic" w:cs="Times New Roman"/>
          <w:sz w:val="26"/>
          <w:szCs w:val="26"/>
          <w:lang w:eastAsia="en-AU"/>
        </w:rPr>
      </w:pPr>
      <w:r w:rsidRPr="00F12C56">
        <w:rPr>
          <w:rFonts w:ascii="Century Gothic" w:eastAsia="Times New Roman" w:hAnsi="Century Gothic" w:cs="Times New Roman"/>
          <w:sz w:val="26"/>
          <w:szCs w:val="26"/>
          <w:lang w:eastAsia="en-AU"/>
        </w:rPr>
        <w:t>Last updated: March 2025</w:t>
      </w:r>
    </w:p>
    <w:p w14:paraId="2ADF62F1" w14:textId="77777777" w:rsidR="004B3D35" w:rsidRDefault="004B3D35" w:rsidP="00046E7E">
      <w:pPr>
        <w:pStyle w:val="Title"/>
        <w:rPr>
          <w:rFonts w:ascii="Century Gothic" w:hAnsi="Century Gothic"/>
          <w:color w:val="auto"/>
          <w:sz w:val="32"/>
          <w:szCs w:val="32"/>
        </w:rPr>
      </w:pPr>
    </w:p>
    <w:p w14:paraId="7B55A710" w14:textId="6A8FD4B0" w:rsidR="00046E7E" w:rsidRPr="004B3D35" w:rsidRDefault="00046E7E" w:rsidP="00046E7E">
      <w:pPr>
        <w:pStyle w:val="Title"/>
        <w:rPr>
          <w:rFonts w:ascii="Century Gothic" w:hAnsi="Century Gothic"/>
          <w:b/>
          <w:bCs w:val="0"/>
          <w:color w:val="auto"/>
          <w:sz w:val="36"/>
          <w:szCs w:val="36"/>
        </w:rPr>
      </w:pPr>
      <w:r w:rsidRPr="004B3D35">
        <w:rPr>
          <w:rFonts w:ascii="Century Gothic" w:hAnsi="Century Gothic"/>
          <w:b/>
          <w:bCs w:val="0"/>
          <w:color w:val="auto"/>
          <w:sz w:val="36"/>
          <w:szCs w:val="36"/>
        </w:rPr>
        <w:t>Our values</w:t>
      </w:r>
    </w:p>
    <w:p w14:paraId="1FF708A0" w14:textId="0081708F"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We aim to establish a community in which everybody upholds our school values of </w:t>
      </w:r>
      <w:r w:rsidR="00282F53" w:rsidRPr="004B3D35">
        <w:rPr>
          <w:rFonts w:ascii="Century Gothic" w:hAnsi="Century Gothic" w:cs="Calibri"/>
          <w:color w:val="auto"/>
        </w:rPr>
        <w:t xml:space="preserve">being united as a team, </w:t>
      </w:r>
      <w:r w:rsidRPr="004B3D35">
        <w:rPr>
          <w:rFonts w:ascii="Century Gothic" w:hAnsi="Century Gothic" w:cs="Calibri"/>
          <w:color w:val="auto"/>
        </w:rPr>
        <w:t>respect</w:t>
      </w:r>
      <w:r w:rsidR="00282F53" w:rsidRPr="004B3D35">
        <w:rPr>
          <w:rFonts w:ascii="Century Gothic" w:hAnsi="Century Gothic" w:cs="Calibri"/>
          <w:color w:val="auto"/>
        </w:rPr>
        <w:t>ful, safe, powerful learners and taking pride.</w:t>
      </w:r>
      <w:r w:rsidRPr="004B3D35">
        <w:rPr>
          <w:rFonts w:ascii="Century Gothic" w:hAnsi="Century Gothic" w:cs="Calibri"/>
          <w:color w:val="auto"/>
        </w:rPr>
        <w:t xml:space="preserve"> Everybody has a right to enjoy their time at school.</w:t>
      </w:r>
    </w:p>
    <w:p w14:paraId="6312A6AF" w14:textId="77777777" w:rsidR="00046E7E" w:rsidRPr="004B3D35" w:rsidRDefault="00046E7E" w:rsidP="00046E7E">
      <w:pPr>
        <w:pStyle w:val="Title"/>
        <w:rPr>
          <w:rFonts w:ascii="Century Gothic" w:hAnsi="Century Gothic"/>
          <w:b/>
          <w:bCs w:val="0"/>
          <w:color w:val="auto"/>
          <w:sz w:val="36"/>
          <w:szCs w:val="36"/>
        </w:rPr>
      </w:pPr>
      <w:r w:rsidRPr="004B3D35">
        <w:rPr>
          <w:rFonts w:ascii="Century Gothic" w:hAnsi="Century Gothic"/>
          <w:b/>
          <w:bCs w:val="0"/>
          <w:color w:val="auto"/>
          <w:sz w:val="36"/>
          <w:szCs w:val="36"/>
        </w:rPr>
        <w:t>Our vision</w:t>
      </w:r>
    </w:p>
    <w:p w14:paraId="5D916921"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“Australian schools are learning communities that promote student wellbeing, safety and positive relationships so that students can reach their full potential.”</w:t>
      </w:r>
      <w:r w:rsidRPr="004B3D35" w:rsidDel="002A2D5E">
        <w:rPr>
          <w:rFonts w:ascii="Century Gothic" w:hAnsi="Century Gothic" w:cs="Calibri"/>
          <w:color w:val="auto"/>
        </w:rPr>
        <w:t xml:space="preserve"> </w:t>
      </w:r>
    </w:p>
    <w:p w14:paraId="2E7B03DC"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(Australian Student Wellbeing Framework 2023)</w:t>
      </w:r>
    </w:p>
    <w:p w14:paraId="404FE5D7"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All students have the right to feel safe, respected and included. Our learning communities are free from bullying and harassment. </w:t>
      </w:r>
    </w:p>
    <w:p w14:paraId="5431378E"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Our school climate fosters healthy and respectful relationships. We will create this with our students, families and the broader community. </w:t>
      </w:r>
      <w:r w:rsidRPr="004B3D35">
        <w:rPr>
          <w:rFonts w:ascii="Century Gothic" w:eastAsia="Times New Roman" w:hAnsi="Century Gothic" w:cs="Calibri"/>
          <w:b/>
          <w:color w:val="auto"/>
          <w:lang w:eastAsia="en-AU"/>
        </w:rPr>
        <w:tab/>
      </w:r>
    </w:p>
    <w:p w14:paraId="7F2D233D"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We will model behaviours that:</w:t>
      </w:r>
    </w:p>
    <w:p w14:paraId="01ADE781" w14:textId="77777777" w:rsidR="00046E7E" w:rsidRPr="004B3D35" w:rsidRDefault="00046E7E" w:rsidP="00046E7E">
      <w:pPr>
        <w:pStyle w:val="ListParagraph"/>
        <w:numPr>
          <w:ilvl w:val="0"/>
          <w:numId w:val="2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show</w:t>
      </w:r>
      <w:r w:rsidRPr="004B3D35" w:rsidDel="003D3B49">
        <w:rPr>
          <w:rFonts w:ascii="Century Gothic" w:hAnsi="Century Gothic" w:cs="Calibri"/>
          <w:color w:val="auto"/>
          <w:sz w:val="22"/>
          <w:szCs w:val="22"/>
        </w:rPr>
        <w:t xml:space="preserve"> </w:t>
      </w:r>
      <w:r w:rsidRPr="004B3D35">
        <w:rPr>
          <w:rFonts w:ascii="Century Gothic" w:hAnsi="Century Gothic" w:cs="Calibri"/>
          <w:color w:val="auto"/>
          <w:sz w:val="22"/>
          <w:szCs w:val="22"/>
        </w:rPr>
        <w:t>respect</w:t>
      </w:r>
    </w:p>
    <w:p w14:paraId="0796FB96" w14:textId="77777777" w:rsidR="00046E7E" w:rsidRPr="004B3D35" w:rsidRDefault="00046E7E" w:rsidP="00046E7E">
      <w:pPr>
        <w:pStyle w:val="ListParagraph"/>
        <w:numPr>
          <w:ilvl w:val="0"/>
          <w:numId w:val="2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value diversity</w:t>
      </w:r>
    </w:p>
    <w:p w14:paraId="463E540E" w14:textId="77777777" w:rsidR="00046E7E" w:rsidRPr="004B3D35" w:rsidRDefault="00046E7E" w:rsidP="00046E7E">
      <w:pPr>
        <w:pStyle w:val="ListParagraph"/>
        <w:numPr>
          <w:ilvl w:val="0"/>
          <w:numId w:val="2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promote belonging and wellbeing. </w:t>
      </w:r>
    </w:p>
    <w:p w14:paraId="602B6E26" w14:textId="4C9C320F" w:rsidR="00046E7E" w:rsidRPr="004B3D35" w:rsidRDefault="00282F53" w:rsidP="00046E7E">
      <w:pPr>
        <w:rPr>
          <w:rFonts w:ascii="Century Gothic" w:hAnsi="Century Gothic" w:cs="Calibri"/>
          <w:color w:val="auto"/>
        </w:rPr>
      </w:pPr>
      <w:r w:rsidRPr="004B3D35">
        <w:rPr>
          <w:rFonts w:ascii="Century Gothic" w:hAnsi="Century Gothic" w:cs="Calibri"/>
          <w:color w:val="auto"/>
        </w:rPr>
        <w:t>Our school is a</w:t>
      </w:r>
      <w:r w:rsidR="00046E7E" w:rsidRPr="004B3D35">
        <w:rPr>
          <w:rFonts w:ascii="Century Gothic" w:hAnsi="Century Gothic" w:cs="Calibri"/>
          <w:color w:val="auto"/>
        </w:rPr>
        <w:t xml:space="preserve"> </w:t>
      </w:r>
      <w:r w:rsidRPr="004B3D35">
        <w:rPr>
          <w:rFonts w:ascii="Century Gothic" w:hAnsi="Century Gothic" w:cs="Calibri"/>
          <w:color w:val="auto"/>
        </w:rPr>
        <w:t>team of powerful learners, who take pride, are respectful and safe</w:t>
      </w:r>
      <w:r w:rsidR="00046E7E" w:rsidRPr="004B3D35">
        <w:rPr>
          <w:rFonts w:ascii="Century Gothic" w:hAnsi="Century Gothic" w:cs="Calibri"/>
          <w:color w:val="auto"/>
        </w:rPr>
        <w:t>. Our environment promotes learning success and wellbeing. Our school culture encourages positive social interaction. We have programs that build resilience, emotional intelligence and growth mindsets. Everyone works together to action our bullying prevention policy and plan.</w:t>
      </w:r>
    </w:p>
    <w:p w14:paraId="7D2D86E3" w14:textId="77777777" w:rsidR="00046E7E" w:rsidRPr="004B3D35" w:rsidRDefault="00046E7E" w:rsidP="00046E7E">
      <w:pPr>
        <w:pStyle w:val="Title"/>
        <w:rPr>
          <w:rFonts w:ascii="Century Gothic" w:hAnsi="Century Gothic"/>
          <w:b/>
          <w:bCs w:val="0"/>
          <w:color w:val="auto"/>
          <w:sz w:val="36"/>
          <w:szCs w:val="36"/>
        </w:rPr>
      </w:pPr>
      <w:r w:rsidRPr="004B3D35">
        <w:rPr>
          <w:rFonts w:ascii="Century Gothic" w:hAnsi="Century Gothic"/>
          <w:b/>
          <w:bCs w:val="0"/>
          <w:color w:val="auto"/>
          <w:sz w:val="36"/>
          <w:szCs w:val="36"/>
        </w:rPr>
        <w:t xml:space="preserve">Our approach to prevent bullying </w:t>
      </w:r>
    </w:p>
    <w:p w14:paraId="569C9F8F" w14:textId="67708743"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At </w:t>
      </w:r>
      <w:r w:rsidR="00282F53" w:rsidRPr="004B3D35">
        <w:rPr>
          <w:rFonts w:ascii="Century Gothic" w:hAnsi="Century Gothic" w:cs="Calibri"/>
          <w:color w:val="auto"/>
        </w:rPr>
        <w:t>Elizabeth South Primary School</w:t>
      </w:r>
      <w:r w:rsidRPr="004B3D35">
        <w:rPr>
          <w:rFonts w:ascii="Century Gothic" w:hAnsi="Century Gothic" w:cs="Calibri"/>
          <w:color w:val="auto"/>
        </w:rPr>
        <w:t xml:space="preserve"> we will plan, implement and review our bullying prevention strategies. We will do this with our Governing Council, staff, students, families and local community.  </w:t>
      </w:r>
    </w:p>
    <w:p w14:paraId="51A21CC5"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Promote</w:t>
      </w:r>
    </w:p>
    <w:p w14:paraId="53369A04"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We will model and promote positive behaviour.</w:t>
      </w:r>
    </w:p>
    <w:p w14:paraId="70BF6D3B" w14:textId="77777777" w:rsidR="00046E7E" w:rsidRPr="004B3D35" w:rsidRDefault="00046E7E" w:rsidP="00046E7E">
      <w:pPr>
        <w:pStyle w:val="Heading4"/>
        <w:rPr>
          <w:rFonts w:ascii="Century Gothic" w:hAnsi="Century Gothic" w:cs="Calibri"/>
          <w:color w:val="auto"/>
        </w:rPr>
      </w:pPr>
      <w:commentRangeStart w:id="1"/>
      <w:r w:rsidRPr="004B3D35">
        <w:rPr>
          <w:rFonts w:ascii="Century Gothic" w:hAnsi="Century Gothic" w:cs="Calibri"/>
          <w:color w:val="auto"/>
        </w:rPr>
        <w:lastRenderedPageBreak/>
        <w:t>Our actions</w:t>
      </w:r>
      <w:commentRangeEnd w:id="1"/>
      <w:r w:rsidR="008107A4" w:rsidRPr="004B3D35">
        <w:rPr>
          <w:rStyle w:val="CommentReference"/>
          <w:rFonts w:ascii="Century Gothic" w:eastAsia="MS Mincho" w:hAnsi="Century Gothic" w:cs="Arial"/>
          <w:i w:val="0"/>
          <w:iCs w:val="0"/>
          <w:color w:val="auto"/>
        </w:rPr>
        <w:commentReference w:id="1"/>
      </w:r>
    </w:p>
    <w:p w14:paraId="7ACE7235" w14:textId="77777777" w:rsidR="00046E7E" w:rsidRPr="004B3D35" w:rsidRDefault="00046E7E" w:rsidP="00046E7E">
      <w:pPr>
        <w:pStyle w:val="ListParagraph"/>
        <w:numPr>
          <w:ilvl w:val="1"/>
          <w:numId w:val="32"/>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Create a welcoming and inclusive school.</w:t>
      </w:r>
    </w:p>
    <w:p w14:paraId="5D004C2B" w14:textId="2276A7D1" w:rsidR="00046E7E" w:rsidRPr="004B3D35" w:rsidRDefault="00046E7E" w:rsidP="00046E7E">
      <w:pPr>
        <w:pStyle w:val="ListParagraph"/>
        <w:numPr>
          <w:ilvl w:val="1"/>
          <w:numId w:val="32"/>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Make sure staff understand their role to create a safe s</w:t>
      </w:r>
      <w:r w:rsidR="00282F53" w:rsidRPr="004B3D35">
        <w:rPr>
          <w:rFonts w:ascii="Century Gothic" w:hAnsi="Century Gothic" w:cs="Calibri"/>
          <w:color w:val="auto"/>
          <w:sz w:val="22"/>
          <w:szCs w:val="22"/>
        </w:rPr>
        <w:t>c</w:t>
      </w:r>
      <w:r w:rsidRPr="004B3D35">
        <w:rPr>
          <w:rFonts w:ascii="Century Gothic" w:hAnsi="Century Gothic" w:cs="Calibri"/>
          <w:color w:val="auto"/>
          <w:sz w:val="22"/>
          <w:szCs w:val="22"/>
        </w:rPr>
        <w:t>hool.</w:t>
      </w:r>
    </w:p>
    <w:p w14:paraId="6F7703A1" w14:textId="77777777" w:rsidR="00046E7E" w:rsidRPr="004B3D35" w:rsidRDefault="00046E7E" w:rsidP="00046E7E">
      <w:pPr>
        <w:pStyle w:val="ListParagraph"/>
        <w:numPr>
          <w:ilvl w:val="1"/>
          <w:numId w:val="32"/>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Set up school values and behaviour expectations. Make sure these reflect inclusion, respect, safety and diversity. </w:t>
      </w:r>
    </w:p>
    <w:p w14:paraId="43D33AEA" w14:textId="77777777" w:rsidR="00046E7E" w:rsidRPr="004B3D35" w:rsidRDefault="00046E7E" w:rsidP="00046E7E">
      <w:pPr>
        <w:pStyle w:val="ListParagraph"/>
        <w:numPr>
          <w:ilvl w:val="1"/>
          <w:numId w:val="32"/>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Share the school values and behaviour expectations. Lead by example.</w:t>
      </w:r>
    </w:p>
    <w:p w14:paraId="1987ED90" w14:textId="77777777" w:rsidR="00046E7E" w:rsidRPr="004B3D35" w:rsidRDefault="00046E7E" w:rsidP="00046E7E">
      <w:pPr>
        <w:pStyle w:val="ListParagraph"/>
        <w:numPr>
          <w:ilvl w:val="1"/>
          <w:numId w:val="32"/>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Use consistent language among staff, students, parents and carers that encourages positive behaviours and social interactions. </w:t>
      </w:r>
    </w:p>
    <w:p w14:paraId="0EB17CE4" w14:textId="77777777" w:rsidR="00046E7E" w:rsidRPr="004B3D35" w:rsidRDefault="00046E7E" w:rsidP="00046E7E">
      <w:pPr>
        <w:pStyle w:val="ListParagraph"/>
        <w:numPr>
          <w:ilvl w:val="1"/>
          <w:numId w:val="32"/>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Set up a physical school environment that encourages positive social interactions.</w:t>
      </w:r>
    </w:p>
    <w:p w14:paraId="0569CA7A" w14:textId="77777777" w:rsidR="00046E7E" w:rsidRPr="004B3D35" w:rsidRDefault="00046E7E" w:rsidP="00046E7E">
      <w:pPr>
        <w:pStyle w:val="ListParagraph"/>
        <w:numPr>
          <w:ilvl w:val="1"/>
          <w:numId w:val="32"/>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Make sure students feel safe to raise concerns and report bullying.</w:t>
      </w:r>
    </w:p>
    <w:p w14:paraId="46896B95"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Teach</w:t>
      </w:r>
    </w:p>
    <w:p w14:paraId="20F114FD"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We will explicitly teach respectful behaviours and expectations about bullying in the classroom.</w:t>
      </w:r>
    </w:p>
    <w:p w14:paraId="5BBEE9ED" w14:textId="77777777" w:rsidR="00046E7E" w:rsidRPr="004B3D35" w:rsidRDefault="00046E7E" w:rsidP="00046E7E">
      <w:pPr>
        <w:pStyle w:val="Heading4"/>
        <w:rPr>
          <w:rFonts w:ascii="Century Gothic" w:hAnsi="Century Gothic" w:cs="Calibri"/>
          <w:color w:val="auto"/>
        </w:rPr>
      </w:pPr>
      <w:r w:rsidRPr="004B3D35">
        <w:rPr>
          <w:rFonts w:ascii="Century Gothic" w:hAnsi="Century Gothic" w:cs="Calibri"/>
          <w:color w:val="auto"/>
        </w:rPr>
        <w:t>Our actions</w:t>
      </w:r>
    </w:p>
    <w:p w14:paraId="462115E5" w14:textId="77777777" w:rsidR="00046E7E" w:rsidRPr="004B3D35" w:rsidRDefault="00046E7E" w:rsidP="00046E7E">
      <w:pPr>
        <w:pStyle w:val="ListParagraph"/>
        <w:numPr>
          <w:ilvl w:val="1"/>
          <w:numId w:val="16"/>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Build staff skills to respond well to bullying.</w:t>
      </w:r>
    </w:p>
    <w:p w14:paraId="7E51C223" w14:textId="77777777" w:rsidR="00046E7E" w:rsidRPr="004B3D35" w:rsidRDefault="00046E7E" w:rsidP="00046E7E">
      <w:pPr>
        <w:pStyle w:val="ListParagraph"/>
        <w:numPr>
          <w:ilvl w:val="1"/>
          <w:numId w:val="16"/>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Teach about bullying in all year levels. Include how to prevent, identify, respond to and report bullying and cyberbullying.  </w:t>
      </w:r>
    </w:p>
    <w:p w14:paraId="2191B1A7" w14:textId="77777777" w:rsidR="00046E7E" w:rsidRPr="004B3D35" w:rsidRDefault="00046E7E" w:rsidP="00046E7E">
      <w:pPr>
        <w:pStyle w:val="ListParagraph"/>
        <w:numPr>
          <w:ilvl w:val="1"/>
          <w:numId w:val="16"/>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Explicitly teach positive behaviour and social and emotional skills. Guide students to have healthy relationships, both in person and online. Do this across all subject areas.</w:t>
      </w:r>
    </w:p>
    <w:p w14:paraId="6D590DBC" w14:textId="77777777" w:rsidR="00046E7E" w:rsidRPr="004B3D35" w:rsidRDefault="00046E7E" w:rsidP="00046E7E">
      <w:pPr>
        <w:pStyle w:val="ListParagraph"/>
        <w:numPr>
          <w:ilvl w:val="1"/>
          <w:numId w:val="16"/>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Use teachable moments when a bullying issue happens. Teach about respectful and appropriate behaviours.</w:t>
      </w:r>
    </w:p>
    <w:p w14:paraId="0C70DCBC"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Intervene</w:t>
      </w:r>
    </w:p>
    <w:p w14:paraId="60D0E073"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We will intervene in specific incidents of bullying or observed bullying behaviour.</w:t>
      </w:r>
    </w:p>
    <w:p w14:paraId="483F98E8" w14:textId="77777777" w:rsidR="00046E7E" w:rsidRPr="004B3D35" w:rsidRDefault="00046E7E" w:rsidP="00046E7E">
      <w:pPr>
        <w:pStyle w:val="Heading4"/>
        <w:rPr>
          <w:rFonts w:ascii="Century Gothic" w:hAnsi="Century Gothic" w:cs="Calibri"/>
          <w:color w:val="auto"/>
        </w:rPr>
      </w:pPr>
      <w:r w:rsidRPr="004B3D35">
        <w:rPr>
          <w:rFonts w:ascii="Century Gothic" w:hAnsi="Century Gothic" w:cs="Calibri"/>
          <w:color w:val="auto"/>
        </w:rPr>
        <w:t>Our actions</w:t>
      </w:r>
    </w:p>
    <w:p w14:paraId="4AD9E328" w14:textId="77777777" w:rsidR="00046E7E" w:rsidRPr="004B3D35" w:rsidRDefault="00046E7E" w:rsidP="00046E7E">
      <w:pPr>
        <w:pStyle w:val="ListParagraph"/>
        <w:numPr>
          <w:ilvl w:val="1"/>
          <w:numId w:val="1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Take bullying seriously. Respond to reports of bullying or observed bullying behaviours.</w:t>
      </w:r>
    </w:p>
    <w:p w14:paraId="23EC5E6F" w14:textId="77777777" w:rsidR="00046E7E" w:rsidRPr="004B3D35" w:rsidRDefault="00046E7E" w:rsidP="00046E7E">
      <w:pPr>
        <w:pStyle w:val="ListParagraph"/>
        <w:numPr>
          <w:ilvl w:val="1"/>
          <w:numId w:val="1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Use fair and consistent responses to bullying or suspected bullying.</w:t>
      </w:r>
    </w:p>
    <w:p w14:paraId="3DEF8731" w14:textId="77777777" w:rsidR="00046E7E" w:rsidRPr="004B3D35" w:rsidRDefault="00046E7E" w:rsidP="00046E7E">
      <w:pPr>
        <w:pStyle w:val="ListParagraph"/>
        <w:numPr>
          <w:ilvl w:val="1"/>
          <w:numId w:val="1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Document all bullying incidents. Check in with students while bullying incidents are being resolved. </w:t>
      </w:r>
    </w:p>
    <w:p w14:paraId="1E04F937"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Work with others</w:t>
      </w:r>
    </w:p>
    <w:p w14:paraId="3FD96D6D"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We will work with families, service providers and the community to address bullying.</w:t>
      </w:r>
    </w:p>
    <w:p w14:paraId="1347BC27" w14:textId="77777777" w:rsidR="00046E7E" w:rsidRPr="004B3D35" w:rsidRDefault="00046E7E" w:rsidP="00046E7E">
      <w:pPr>
        <w:pStyle w:val="Heading4"/>
        <w:rPr>
          <w:rFonts w:ascii="Century Gothic" w:hAnsi="Century Gothic" w:cs="Calibri"/>
          <w:color w:val="auto"/>
        </w:rPr>
      </w:pPr>
      <w:r w:rsidRPr="004B3D35">
        <w:rPr>
          <w:rFonts w:ascii="Century Gothic" w:hAnsi="Century Gothic" w:cs="Calibri"/>
          <w:color w:val="auto"/>
        </w:rPr>
        <w:t>Our actions</w:t>
      </w:r>
    </w:p>
    <w:p w14:paraId="4209D792"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Work with the Governing Council, site leadership, department staff and the local community to design local strategies to prevent and reduce bullying. </w:t>
      </w:r>
    </w:p>
    <w:p w14:paraId="0E9FC6BF"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Encourage parents and carers to take part in activities that promote safety and wellbeing.</w:t>
      </w:r>
    </w:p>
    <w:p w14:paraId="22984489"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Involve parents, carers and students in planning bullying prevention and intervention responses.</w:t>
      </w:r>
    </w:p>
    <w:p w14:paraId="468A099F"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Share information with parents and carers about bullying. Include how to recognise it and what to do when their child is involved in bullying.</w:t>
      </w:r>
    </w:p>
    <w:p w14:paraId="389FE809"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Work with community organisations to promote safe and inclusive messages.</w:t>
      </w:r>
    </w:p>
    <w:p w14:paraId="699581DA"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Communicate regularly with families when a bullying incident happens.</w:t>
      </w:r>
    </w:p>
    <w:p w14:paraId="27A36735"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Work with other services to support students who have been involved in bullying incidents. </w:t>
      </w:r>
    </w:p>
    <w:p w14:paraId="42BB1C05"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lastRenderedPageBreak/>
        <w:t>Respond</w:t>
      </w:r>
    </w:p>
    <w:p w14:paraId="1F2EB566"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We will provide visible and consistent responses to bullying that foster trust and confidence in the school community.</w:t>
      </w:r>
    </w:p>
    <w:p w14:paraId="5DF1CBC4" w14:textId="77777777" w:rsidR="00046E7E" w:rsidRPr="004B3D35" w:rsidRDefault="00046E7E" w:rsidP="00046E7E">
      <w:pPr>
        <w:pStyle w:val="Heading4"/>
        <w:rPr>
          <w:rFonts w:ascii="Century Gothic" w:hAnsi="Century Gothic" w:cs="Calibri"/>
          <w:color w:val="auto"/>
        </w:rPr>
      </w:pPr>
      <w:r w:rsidRPr="004B3D35">
        <w:rPr>
          <w:rFonts w:ascii="Century Gothic" w:hAnsi="Century Gothic" w:cs="Calibri"/>
          <w:color w:val="auto"/>
        </w:rPr>
        <w:t>Our actions</w:t>
      </w:r>
    </w:p>
    <w:p w14:paraId="20230382"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Share information on how to prevent and respond to bullying and cyberbullying. </w:t>
      </w:r>
    </w:p>
    <w:p w14:paraId="7A4A5BE1"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Review our strategies and actions to prevent and respond to bullying. We will make sure that student needs are being met.</w:t>
      </w:r>
    </w:p>
    <w:p w14:paraId="11B3B5C9"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Set up safe ways for students to report bullying and let students know how to do this.</w:t>
      </w:r>
    </w:p>
    <w:p w14:paraId="36519AFD"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Make information about the complaints resolution process available. </w:t>
      </w:r>
    </w:p>
    <w:p w14:paraId="707CA96E"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Repair and restore relationships</w:t>
      </w:r>
    </w:p>
    <w:p w14:paraId="797CD326"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We will repair and restore relationships that have been harmed by bullying. </w:t>
      </w:r>
    </w:p>
    <w:p w14:paraId="44BD521D" w14:textId="77777777" w:rsidR="00046E7E" w:rsidRPr="004B3D35" w:rsidRDefault="00046E7E" w:rsidP="00046E7E">
      <w:pPr>
        <w:pStyle w:val="Heading4"/>
        <w:rPr>
          <w:rFonts w:ascii="Century Gothic" w:hAnsi="Century Gothic" w:cs="Calibri"/>
          <w:color w:val="auto"/>
        </w:rPr>
      </w:pPr>
      <w:r w:rsidRPr="004B3D35">
        <w:rPr>
          <w:rFonts w:ascii="Century Gothic" w:hAnsi="Century Gothic" w:cs="Calibri"/>
          <w:color w:val="auto"/>
        </w:rPr>
        <w:t>Our actions</w:t>
      </w:r>
    </w:p>
    <w:p w14:paraId="2E03FF5F"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Develop solutions to bullying incidents with students, staff, parents and caregivers.</w:t>
      </w:r>
    </w:p>
    <w:p w14:paraId="6A68BB5F"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Support students who have engaged in bullying behaviours. Help them to think about the result of the behaviour. Help them to learn positive behaviours. </w:t>
      </w:r>
    </w:p>
    <w:p w14:paraId="4EE91FE0"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Support all students who experience bullying, engage in bullying behaviour, or witness bullying. </w:t>
      </w:r>
    </w:p>
    <w:p w14:paraId="6078B196"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Create safety and wellbeing</w:t>
      </w:r>
    </w:p>
    <w:p w14:paraId="11419FD6"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We will establish safety and wellbeing. </w:t>
      </w:r>
    </w:p>
    <w:p w14:paraId="1D9D8E24" w14:textId="77777777" w:rsidR="00046E7E" w:rsidRPr="004B3D35" w:rsidRDefault="00046E7E" w:rsidP="00046E7E">
      <w:pPr>
        <w:pStyle w:val="Heading4"/>
        <w:rPr>
          <w:rFonts w:ascii="Century Gothic" w:hAnsi="Century Gothic" w:cs="Calibri"/>
          <w:color w:val="auto"/>
        </w:rPr>
      </w:pPr>
      <w:r w:rsidRPr="004B3D35">
        <w:rPr>
          <w:rFonts w:ascii="Century Gothic" w:hAnsi="Century Gothic" w:cs="Calibri"/>
          <w:color w:val="auto"/>
        </w:rPr>
        <w:t>Our actions</w:t>
      </w:r>
    </w:p>
    <w:p w14:paraId="4062B3CD"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Take action against discrimination, harassment and violence. Report criminal actions to South Australia Police. </w:t>
      </w:r>
    </w:p>
    <w:p w14:paraId="25988635"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Provide targeted social and emotional support for students who need more help after bullying incidents.</w:t>
      </w:r>
    </w:p>
    <w:p w14:paraId="676164B6"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Set up inclusive practices so students who might feel excluded are safe and supported. </w:t>
      </w:r>
    </w:p>
    <w:p w14:paraId="6F6221EA" w14:textId="77777777" w:rsidR="00046E7E" w:rsidRPr="004B3D35" w:rsidRDefault="00046E7E" w:rsidP="00046E7E">
      <w:pPr>
        <w:pStyle w:val="ListParagraph"/>
        <w:numPr>
          <w:ilvl w:val="1"/>
          <w:numId w:val="1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Build staff skills, knowledge and confidence to restore safety and wellbeing after critical incidents. </w:t>
      </w:r>
    </w:p>
    <w:p w14:paraId="22BBFEED" w14:textId="77777777" w:rsidR="00046E7E" w:rsidRPr="004B3D35" w:rsidRDefault="00046E7E" w:rsidP="00046E7E">
      <w:pPr>
        <w:pStyle w:val="Title"/>
        <w:rPr>
          <w:rFonts w:ascii="Century Gothic" w:hAnsi="Century Gothic"/>
          <w:b/>
          <w:bCs w:val="0"/>
          <w:color w:val="auto"/>
          <w:sz w:val="36"/>
          <w:szCs w:val="36"/>
        </w:rPr>
      </w:pPr>
      <w:r w:rsidRPr="004B3D35">
        <w:rPr>
          <w:rFonts w:ascii="Century Gothic" w:hAnsi="Century Gothic"/>
          <w:b/>
          <w:bCs w:val="0"/>
          <w:color w:val="auto"/>
          <w:sz w:val="36"/>
          <w:szCs w:val="36"/>
        </w:rPr>
        <w:t>How bullying is reported and resolved</w:t>
      </w:r>
    </w:p>
    <w:p w14:paraId="212F99C0"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We will work with students, parents and caregivers to resolve bullying issues. If needed, we will get advice, counselling and support from internal and external services.</w:t>
      </w:r>
    </w:p>
    <w:p w14:paraId="3A2A1173"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All reports of bullying will be taken seriously. Responses will be planned and quick. The principal or leadership team will immediately respond to life threatening, significant harm or criminal behaviour issues. We will refer criminal actions to South Australia Police. </w:t>
      </w:r>
    </w:p>
    <w:p w14:paraId="7AEC332E"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Our responses will restore the safe and positive learning environment. </w:t>
      </w:r>
    </w:p>
    <w:p w14:paraId="527453B6"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Report bullying</w:t>
      </w:r>
    </w:p>
    <w:p w14:paraId="53BC4B73"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You can report bullying to:</w:t>
      </w:r>
    </w:p>
    <w:p w14:paraId="79A76EEA" w14:textId="0E91284B" w:rsidR="00046E7E" w:rsidRPr="004B3D35" w:rsidRDefault="00282F53" w:rsidP="00046E7E">
      <w:pPr>
        <w:pStyle w:val="ListParagraph"/>
        <w:numPr>
          <w:ilvl w:val="0"/>
          <w:numId w:val="23"/>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Child’s cohort teacher/s</w:t>
      </w:r>
    </w:p>
    <w:p w14:paraId="2756F5AE" w14:textId="20A8A445" w:rsidR="00046E7E" w:rsidRPr="004B3D35" w:rsidRDefault="002A5F37" w:rsidP="00046E7E">
      <w:pPr>
        <w:pStyle w:val="ListParagraph"/>
        <w:numPr>
          <w:ilvl w:val="0"/>
          <w:numId w:val="23"/>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Wellbeing Leader</w:t>
      </w:r>
    </w:p>
    <w:p w14:paraId="5FB28994" w14:textId="35B97642" w:rsidR="002A5F37" w:rsidRPr="004B3D35" w:rsidRDefault="002A5F37" w:rsidP="00046E7E">
      <w:pPr>
        <w:pStyle w:val="ListParagraph"/>
        <w:numPr>
          <w:ilvl w:val="0"/>
          <w:numId w:val="23"/>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Other Leaders</w:t>
      </w:r>
    </w:p>
    <w:p w14:paraId="4E1BD2A0"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lastRenderedPageBreak/>
        <w:t>You can report a bullying incidents by:</w:t>
      </w:r>
    </w:p>
    <w:p w14:paraId="1C6C29BB" w14:textId="70918C71" w:rsidR="00046E7E" w:rsidRPr="004B3D35" w:rsidRDefault="002A5F37" w:rsidP="00046E7E">
      <w:pPr>
        <w:pStyle w:val="ListParagraph"/>
        <w:numPr>
          <w:ilvl w:val="0"/>
          <w:numId w:val="24"/>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Direct conversation </w:t>
      </w:r>
    </w:p>
    <w:p w14:paraId="2DDD3359" w14:textId="15C8B838" w:rsidR="002A5F37" w:rsidRPr="004B3D35" w:rsidRDefault="002A5F37" w:rsidP="00046E7E">
      <w:pPr>
        <w:pStyle w:val="ListParagraph"/>
        <w:numPr>
          <w:ilvl w:val="0"/>
          <w:numId w:val="24"/>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Email</w:t>
      </w:r>
    </w:p>
    <w:p w14:paraId="43CE630C" w14:textId="6B726622" w:rsidR="002A5F37" w:rsidRPr="004B3D35" w:rsidRDefault="002A5F37" w:rsidP="00046E7E">
      <w:pPr>
        <w:pStyle w:val="ListParagraph"/>
        <w:numPr>
          <w:ilvl w:val="0"/>
          <w:numId w:val="24"/>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Written letter</w:t>
      </w:r>
    </w:p>
    <w:p w14:paraId="484F5FA4"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Give us as much information as possible. This might include: </w:t>
      </w:r>
    </w:p>
    <w:p w14:paraId="2814F969" w14:textId="77777777" w:rsidR="00046E7E" w:rsidRPr="004B3D35" w:rsidRDefault="00046E7E" w:rsidP="00046E7E">
      <w:pPr>
        <w:pStyle w:val="ListParagraph"/>
        <w:numPr>
          <w:ilvl w:val="0"/>
          <w:numId w:val="2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who was involved, including who engaged in the bullying behaviour, who the behaviour was directed at and witnesses</w:t>
      </w:r>
    </w:p>
    <w:p w14:paraId="47B0FB06" w14:textId="77777777" w:rsidR="00046E7E" w:rsidRPr="004B3D35" w:rsidRDefault="00046E7E" w:rsidP="00046E7E">
      <w:pPr>
        <w:pStyle w:val="ListParagraph"/>
        <w:numPr>
          <w:ilvl w:val="0"/>
          <w:numId w:val="2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when the incident happened</w:t>
      </w:r>
    </w:p>
    <w:p w14:paraId="6B9AF2C3" w14:textId="77777777" w:rsidR="00046E7E" w:rsidRPr="004B3D35" w:rsidRDefault="00046E7E" w:rsidP="00046E7E">
      <w:pPr>
        <w:pStyle w:val="ListParagraph"/>
        <w:numPr>
          <w:ilvl w:val="0"/>
          <w:numId w:val="2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where the incident took place, for example social media </w:t>
      </w:r>
    </w:p>
    <w:p w14:paraId="32601E06" w14:textId="77777777" w:rsidR="00046E7E" w:rsidRPr="004B3D35" w:rsidRDefault="00046E7E" w:rsidP="00046E7E">
      <w:pPr>
        <w:pStyle w:val="ListParagraph"/>
        <w:numPr>
          <w:ilvl w:val="0"/>
          <w:numId w:val="2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the behaviour </w:t>
      </w:r>
    </w:p>
    <w:p w14:paraId="2C6C9756" w14:textId="77777777" w:rsidR="00046E7E" w:rsidRPr="004B3D35" w:rsidRDefault="00046E7E" w:rsidP="00046E7E">
      <w:pPr>
        <w:pStyle w:val="ListParagraph"/>
        <w:numPr>
          <w:ilvl w:val="0"/>
          <w:numId w:val="2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if anyone stopped or tried to stop the behaviour </w:t>
      </w:r>
    </w:p>
    <w:p w14:paraId="5CF678D6" w14:textId="77777777" w:rsidR="00046E7E" w:rsidRPr="004B3D35" w:rsidRDefault="00046E7E" w:rsidP="00046E7E">
      <w:pPr>
        <w:pStyle w:val="ListParagraph"/>
        <w:numPr>
          <w:ilvl w:val="0"/>
          <w:numId w:val="2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what led up to the incident</w:t>
      </w:r>
    </w:p>
    <w:p w14:paraId="7686853A" w14:textId="77777777" w:rsidR="00046E7E" w:rsidRPr="004B3D35" w:rsidRDefault="00046E7E" w:rsidP="00046E7E">
      <w:pPr>
        <w:pStyle w:val="ListParagraph"/>
        <w:numPr>
          <w:ilvl w:val="0"/>
          <w:numId w:val="27"/>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what happened after the incident.</w:t>
      </w:r>
    </w:p>
    <w:p w14:paraId="21B1F9F5"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 xml:space="preserve">Gather and document information </w:t>
      </w:r>
    </w:p>
    <w:p w14:paraId="43CEF775"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Staff might speak about the incident with:</w:t>
      </w:r>
    </w:p>
    <w:p w14:paraId="75F819F8" w14:textId="77777777" w:rsidR="00046E7E" w:rsidRPr="004B3D35" w:rsidRDefault="00046E7E" w:rsidP="00046E7E">
      <w:pPr>
        <w:pStyle w:val="ListParagraph"/>
        <w:numPr>
          <w:ilvl w:val="0"/>
          <w:numId w:val="26"/>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students</w:t>
      </w:r>
    </w:p>
    <w:p w14:paraId="4A093076" w14:textId="77777777" w:rsidR="00046E7E" w:rsidRPr="004B3D35" w:rsidRDefault="00046E7E" w:rsidP="00046E7E">
      <w:pPr>
        <w:pStyle w:val="ListParagraph"/>
        <w:numPr>
          <w:ilvl w:val="0"/>
          <w:numId w:val="26"/>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parents or carers</w:t>
      </w:r>
    </w:p>
    <w:p w14:paraId="5D94F1F6" w14:textId="77777777" w:rsidR="00046E7E" w:rsidRPr="004B3D35" w:rsidRDefault="00046E7E" w:rsidP="00046E7E">
      <w:pPr>
        <w:pStyle w:val="ListParagraph"/>
        <w:numPr>
          <w:ilvl w:val="0"/>
          <w:numId w:val="26"/>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other staff</w:t>
      </w:r>
    </w:p>
    <w:p w14:paraId="36135511" w14:textId="77777777" w:rsidR="00046E7E" w:rsidRPr="004B3D35" w:rsidRDefault="00046E7E" w:rsidP="00046E7E">
      <w:pPr>
        <w:pStyle w:val="ListParagraph"/>
        <w:numPr>
          <w:ilvl w:val="0"/>
          <w:numId w:val="26"/>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any other witness or person involved. </w:t>
      </w:r>
    </w:p>
    <w:p w14:paraId="1EB339D4"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 xml:space="preserve">Intervention and support </w:t>
      </w:r>
    </w:p>
    <w:p w14:paraId="5CBE4CE3"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Staff will see if the incident:</w:t>
      </w:r>
    </w:p>
    <w:p w14:paraId="0B987643" w14:textId="77777777" w:rsidR="00046E7E" w:rsidRPr="004B3D35" w:rsidRDefault="00046E7E" w:rsidP="00046E7E">
      <w:pPr>
        <w:pStyle w:val="ListParagraph"/>
        <w:numPr>
          <w:ilvl w:val="0"/>
          <w:numId w:val="3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meets the definition of bullying</w:t>
      </w:r>
    </w:p>
    <w:p w14:paraId="72FD9AFD" w14:textId="77777777" w:rsidR="00046E7E" w:rsidRPr="004B3D35" w:rsidRDefault="00046E7E" w:rsidP="00046E7E">
      <w:pPr>
        <w:pStyle w:val="ListParagraph"/>
        <w:numPr>
          <w:ilvl w:val="0"/>
          <w:numId w:val="3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pose an immediate risk to student or staff safety.</w:t>
      </w:r>
    </w:p>
    <w:p w14:paraId="062FD406"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If there is no immediate risk, staff might use the following strategies with students directly involved:</w:t>
      </w:r>
    </w:p>
    <w:p w14:paraId="73E5A43F"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restorative practices, including an apology</w:t>
      </w:r>
    </w:p>
    <w:p w14:paraId="4BDAFC52"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Method of Shared Concern or Support Group Method of intervention</w:t>
      </w:r>
    </w:p>
    <w:p w14:paraId="2B0EC44F"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parent or carer meeting</w:t>
      </w:r>
    </w:p>
    <w:p w14:paraId="708DE177"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school-based consequences</w:t>
      </w:r>
    </w:p>
    <w:p w14:paraId="0E0F791C" w14:textId="77777777" w:rsidR="00046E7E" w:rsidRPr="004B3D35" w:rsidRDefault="00046E7E" w:rsidP="00046E7E">
      <w:pPr>
        <w:pStyle w:val="ListParagraph"/>
        <w:rPr>
          <w:rFonts w:ascii="Century Gothic" w:hAnsi="Century Gothic" w:cs="Calibri"/>
          <w:color w:val="auto"/>
          <w:sz w:val="22"/>
          <w:szCs w:val="22"/>
        </w:rPr>
      </w:pPr>
      <w:r w:rsidRPr="004B3D35">
        <w:rPr>
          <w:rFonts w:ascii="Century Gothic" w:hAnsi="Century Gothic" w:cs="Calibri"/>
          <w:color w:val="auto"/>
          <w:sz w:val="22"/>
          <w:szCs w:val="22"/>
        </w:rPr>
        <w:t>For example:</w:t>
      </w:r>
    </w:p>
    <w:p w14:paraId="02A5E9CA" w14:textId="77777777" w:rsidR="00046E7E" w:rsidRPr="004B3D35" w:rsidRDefault="00046E7E" w:rsidP="00046E7E">
      <w:pPr>
        <w:pStyle w:val="ListParagraph"/>
        <w:numPr>
          <w:ilvl w:val="1"/>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loss of privileges</w:t>
      </w:r>
    </w:p>
    <w:p w14:paraId="320689DB" w14:textId="77777777" w:rsidR="00046E7E" w:rsidRPr="004B3D35" w:rsidRDefault="00046E7E" w:rsidP="00046E7E">
      <w:pPr>
        <w:pStyle w:val="ListParagraph"/>
        <w:numPr>
          <w:ilvl w:val="1"/>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given a learning task </w:t>
      </w:r>
    </w:p>
    <w:p w14:paraId="3FE35520" w14:textId="77777777" w:rsidR="00046E7E" w:rsidRPr="004B3D35" w:rsidRDefault="00046E7E" w:rsidP="00046E7E">
      <w:pPr>
        <w:pStyle w:val="ListParagraph"/>
        <w:numPr>
          <w:ilvl w:val="1"/>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use of reflection space or class </w:t>
      </w:r>
    </w:p>
    <w:p w14:paraId="0F4590CF" w14:textId="77777777" w:rsidR="00046E7E" w:rsidRPr="004B3D35" w:rsidRDefault="00046E7E" w:rsidP="00046E7E">
      <w:pPr>
        <w:pStyle w:val="ListParagraph"/>
        <w:numPr>
          <w:ilvl w:val="1"/>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limited areas for play or activities or extra yard supervision</w:t>
      </w:r>
    </w:p>
    <w:p w14:paraId="7AD1030D"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suspension and exclusion.</w:t>
      </w:r>
    </w:p>
    <w:p w14:paraId="3F6F1038"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Refer to services</w:t>
      </w:r>
    </w:p>
    <w:p w14:paraId="22CE0FFC"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Refer students to specialist support, if needed. This might be from the Department for Education or external services. Options will be discussed with students and their families.</w:t>
      </w:r>
    </w:p>
    <w:p w14:paraId="5647EFA4"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Document and record</w:t>
      </w:r>
    </w:p>
    <w:p w14:paraId="20C15028"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All incidents of bullying and responses will be documented and stored in line with Department for Education records management procedures. A record of an incident </w:t>
      </w:r>
      <w:r w:rsidRPr="004B3D35">
        <w:rPr>
          <w:rFonts w:ascii="Century Gothic" w:hAnsi="Century Gothic" w:cs="Calibri"/>
          <w:color w:val="auto"/>
        </w:rPr>
        <w:lastRenderedPageBreak/>
        <w:t>might go in a student’s file. Incidents can be recorded in our electronic databases. For example EDSAS, IRMS or Day Map.</w:t>
      </w:r>
    </w:p>
    <w:p w14:paraId="332CBF63"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Monitor and follow up</w:t>
      </w:r>
    </w:p>
    <w:p w14:paraId="56B6FCEC"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Staff will check on all students involved in a bullying incident. They will make sure all students are safe and relationships are repaired. They will talk with students, parents and carers about the actions taken. They will check if these actions have helped. </w:t>
      </w:r>
    </w:p>
    <w:p w14:paraId="4511E045" w14:textId="77777777" w:rsidR="00046E7E" w:rsidRPr="004B3D35" w:rsidRDefault="00046E7E" w:rsidP="00046E7E">
      <w:pPr>
        <w:rPr>
          <w:rFonts w:ascii="Century Gothic" w:hAnsi="Century Gothic" w:cs="Calibri"/>
          <w:b/>
          <w:color w:val="auto"/>
        </w:rPr>
      </w:pPr>
      <w:r w:rsidRPr="004B3D35">
        <w:rPr>
          <w:rFonts w:ascii="Century Gothic" w:hAnsi="Century Gothic" w:cs="Calibri"/>
          <w:color w:val="auto"/>
        </w:rPr>
        <w:t>If a student, parent or carer are not happy with the steps taken by the school, they can call the department’s complaints management line on 1800 677 435.</w:t>
      </w:r>
    </w:p>
    <w:p w14:paraId="59D59E8B" w14:textId="77777777" w:rsidR="00046E7E" w:rsidRPr="004B3D35" w:rsidRDefault="00046E7E" w:rsidP="00116DD4">
      <w:pPr>
        <w:pStyle w:val="Title"/>
        <w:rPr>
          <w:rFonts w:ascii="Century Gothic" w:hAnsi="Century Gothic"/>
          <w:b/>
          <w:bCs w:val="0"/>
          <w:color w:val="auto"/>
          <w:sz w:val="36"/>
          <w:szCs w:val="36"/>
        </w:rPr>
      </w:pPr>
      <w:bookmarkStart w:id="2" w:name="_Toc514940514"/>
      <w:r w:rsidRPr="004B3D35">
        <w:rPr>
          <w:rFonts w:ascii="Century Gothic" w:hAnsi="Century Gothic"/>
          <w:b/>
          <w:bCs w:val="0"/>
          <w:color w:val="auto"/>
          <w:sz w:val="36"/>
          <w:szCs w:val="36"/>
        </w:rPr>
        <w:t>Definitions</w:t>
      </w:r>
      <w:bookmarkEnd w:id="2"/>
    </w:p>
    <w:p w14:paraId="73300E6A" w14:textId="77777777" w:rsidR="00046E7E" w:rsidRPr="004B3D35" w:rsidRDefault="00046E7E" w:rsidP="00046E7E">
      <w:pPr>
        <w:pStyle w:val="Heading3"/>
        <w:rPr>
          <w:rFonts w:ascii="Century Gothic" w:hAnsi="Century Gothic"/>
          <w:b/>
          <w:bCs w:val="0"/>
          <w:sz w:val="27"/>
          <w:szCs w:val="27"/>
        </w:rPr>
      </w:pPr>
      <w:bookmarkStart w:id="3" w:name="_Toc514940515"/>
      <w:r w:rsidRPr="004B3D35">
        <w:rPr>
          <w:rFonts w:ascii="Century Gothic" w:hAnsi="Century Gothic"/>
          <w:b/>
          <w:bCs w:val="0"/>
          <w:sz w:val="27"/>
          <w:szCs w:val="27"/>
        </w:rPr>
        <w:t>Bullying</w:t>
      </w:r>
      <w:bookmarkEnd w:id="3"/>
    </w:p>
    <w:p w14:paraId="15A5E322"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shd w:val="clear" w:color="auto" w:fill="FFFFFF"/>
        </w:rPr>
        <w:t>A national definition of bullying has been endorsed by the Education Council.</w:t>
      </w:r>
    </w:p>
    <w:p w14:paraId="1807551D"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 </w:t>
      </w:r>
    </w:p>
    <w:p w14:paraId="6C58F121"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B2776A6"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Bullying of any form or for any reason can have immediate, medium and long-term effects on those involved, including bystanders. </w:t>
      </w:r>
    </w:p>
    <w:p w14:paraId="23FF9B4B"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Single incidents and conflict or fights between equals, whether in person or online, are not defined as bullying. </w:t>
      </w:r>
    </w:p>
    <w:p w14:paraId="1FF54FAF" w14:textId="77777777" w:rsidR="00046E7E" w:rsidRPr="004B3D35" w:rsidRDefault="00046E7E" w:rsidP="00046E7E">
      <w:pPr>
        <w:rPr>
          <w:rFonts w:ascii="Century Gothic" w:hAnsi="Century Gothic" w:cs="Calibri"/>
          <w:color w:val="auto"/>
          <w:sz w:val="6"/>
          <w:szCs w:val="6"/>
        </w:rPr>
      </w:pPr>
    </w:p>
    <w:p w14:paraId="20FEB256"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Bullying has 3 main features</w:t>
      </w:r>
    </w:p>
    <w:p w14:paraId="660C44D6" w14:textId="77777777" w:rsidR="00046E7E" w:rsidRPr="004B3D35" w:rsidRDefault="00046E7E" w:rsidP="004B3D35">
      <w:pPr>
        <w:pStyle w:val="Heading4"/>
        <w:numPr>
          <w:ilvl w:val="0"/>
          <w:numId w:val="33"/>
        </w:numPr>
        <w:rPr>
          <w:rFonts w:ascii="Century Gothic" w:hAnsi="Century Gothic" w:cs="Calibri"/>
          <w:color w:val="auto"/>
          <w:lang w:val="en" w:eastAsia="en-AU"/>
        </w:rPr>
      </w:pPr>
      <w:r w:rsidRPr="004B3D35">
        <w:rPr>
          <w:rFonts w:ascii="Century Gothic" w:hAnsi="Century Gothic" w:cs="Calibri"/>
          <w:color w:val="auto"/>
          <w:lang w:val="en" w:eastAsia="en-AU"/>
        </w:rPr>
        <w:t xml:space="preserve">It involves a misuse of power in a relationship </w:t>
      </w:r>
    </w:p>
    <w:p w14:paraId="7FB9BD66"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 xml:space="preserve">Conflict or fights between equals are not defined as bullying. Bullying occurs where there is a power imbalance. This might come from: </w:t>
      </w:r>
    </w:p>
    <w:p w14:paraId="13A3F555"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the context. For example a number of children acting against one child</w:t>
      </w:r>
    </w:p>
    <w:p w14:paraId="14077A59"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personal characteristics. For example different physical, emotional or social development.  </w:t>
      </w:r>
    </w:p>
    <w:p w14:paraId="7DED7235" w14:textId="77777777" w:rsidR="00046E7E" w:rsidRPr="004B3D35" w:rsidRDefault="00046E7E" w:rsidP="004B3D35">
      <w:pPr>
        <w:pStyle w:val="Heading4"/>
        <w:numPr>
          <w:ilvl w:val="0"/>
          <w:numId w:val="33"/>
        </w:numPr>
        <w:rPr>
          <w:rFonts w:ascii="Century Gothic" w:hAnsi="Century Gothic" w:cs="Calibri"/>
          <w:color w:val="auto"/>
          <w:lang w:val="en" w:eastAsia="en-AU"/>
        </w:rPr>
      </w:pPr>
      <w:r w:rsidRPr="004B3D35">
        <w:rPr>
          <w:rFonts w:ascii="Century Gothic" w:hAnsi="Century Gothic" w:cs="Calibri"/>
          <w:color w:val="auto"/>
          <w:lang w:val="en" w:eastAsia="en-AU"/>
        </w:rPr>
        <w:t>It is ongoing and repeated</w:t>
      </w:r>
    </w:p>
    <w:p w14:paraId="19435F35"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 xml:space="preserve">One incident of misbehavior is generally not defined as bullying. Schools will still respond to all incidents of misbehavior. </w:t>
      </w:r>
    </w:p>
    <w:p w14:paraId="48A822C9"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 xml:space="preserve">One act by one person might be bullying if: </w:t>
      </w:r>
    </w:p>
    <w:p w14:paraId="754B4B23"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the behaviour adds to a series of other people’s behaviours that misuse power and result in harm</w:t>
      </w:r>
    </w:p>
    <w:p w14:paraId="648E80EA"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it can be shared online or with technology to a wide audience, or repeated with multiple views.</w:t>
      </w:r>
    </w:p>
    <w:p w14:paraId="49F46CF2" w14:textId="77777777" w:rsidR="00046E7E" w:rsidRPr="004B3D35" w:rsidRDefault="00046E7E" w:rsidP="004B3D35">
      <w:pPr>
        <w:pStyle w:val="Heading4"/>
        <w:numPr>
          <w:ilvl w:val="0"/>
          <w:numId w:val="33"/>
        </w:numPr>
        <w:rPr>
          <w:rFonts w:ascii="Century Gothic" w:hAnsi="Century Gothic" w:cs="Calibri"/>
          <w:color w:val="auto"/>
          <w:lang w:val="en" w:eastAsia="en-AU"/>
        </w:rPr>
      </w:pPr>
      <w:r w:rsidRPr="004B3D35">
        <w:rPr>
          <w:rFonts w:ascii="Century Gothic" w:hAnsi="Century Gothic" w:cs="Calibri"/>
          <w:color w:val="auto"/>
          <w:lang w:val="en" w:eastAsia="en-AU"/>
        </w:rPr>
        <w:lastRenderedPageBreak/>
        <w:t xml:space="preserve">It involves </w:t>
      </w:r>
      <w:proofErr w:type="spellStart"/>
      <w:r w:rsidRPr="004B3D35">
        <w:rPr>
          <w:rFonts w:ascii="Century Gothic" w:hAnsi="Century Gothic" w:cs="Calibri"/>
          <w:color w:val="auto"/>
          <w:lang w:val="en" w:eastAsia="en-AU"/>
        </w:rPr>
        <w:t>behaviours</w:t>
      </w:r>
      <w:proofErr w:type="spellEnd"/>
      <w:r w:rsidRPr="004B3D35">
        <w:rPr>
          <w:rFonts w:ascii="Century Gothic" w:hAnsi="Century Gothic" w:cs="Calibri"/>
          <w:color w:val="auto"/>
          <w:lang w:val="en" w:eastAsia="en-AU"/>
        </w:rPr>
        <w:t xml:space="preserve"> that can cause harm</w:t>
      </w:r>
    </w:p>
    <w:p w14:paraId="410454E2"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 xml:space="preserve">Bullying can cause physical and psychological harm. </w:t>
      </w:r>
    </w:p>
    <w:p w14:paraId="5E393B31"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Physical harm can include injury. It can also include theft or damage to belongings.</w:t>
      </w:r>
    </w:p>
    <w:p w14:paraId="54A09F84"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Psychological harm can include:</w:t>
      </w:r>
    </w:p>
    <w:p w14:paraId="31146731"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anxiety </w:t>
      </w:r>
    </w:p>
    <w:p w14:paraId="76C78D47"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not wanting to go to school </w:t>
      </w:r>
    </w:p>
    <w:p w14:paraId="6083CBC3"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lack of interest in school </w:t>
      </w:r>
    </w:p>
    <w:p w14:paraId="3B2CD221" w14:textId="77777777" w:rsidR="00046E7E" w:rsidRPr="004B3D35" w:rsidRDefault="00046E7E" w:rsidP="00046E7E">
      <w:pPr>
        <w:pStyle w:val="ListParagraph"/>
        <w:numPr>
          <w:ilvl w:val="0"/>
          <w:numId w:val="25"/>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isolation and depression. </w:t>
      </w:r>
    </w:p>
    <w:p w14:paraId="4186111B" w14:textId="77777777" w:rsidR="00046E7E" w:rsidRPr="004B3D35" w:rsidRDefault="00046E7E" w:rsidP="00046E7E">
      <w:pPr>
        <w:pStyle w:val="ListParagraph"/>
        <w:rPr>
          <w:rFonts w:ascii="Century Gothic" w:hAnsi="Century Gothic" w:cs="Calibri"/>
          <w:color w:val="auto"/>
          <w:sz w:val="22"/>
          <w:szCs w:val="22"/>
          <w:lang w:val="en" w:eastAsia="en-AU"/>
        </w:rPr>
      </w:pPr>
    </w:p>
    <w:p w14:paraId="4F4B1FD6"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 xml:space="preserve">Psychological harm can last some time. It will depend on a student’s situation and the support available to them. Support might come from family, school and friends. </w:t>
      </w:r>
    </w:p>
    <w:p w14:paraId="10112538"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 xml:space="preserve">A fear of being bullied can create psychological harm. </w:t>
      </w:r>
    </w:p>
    <w:p w14:paraId="7CCD8BF7" w14:textId="77777777" w:rsidR="00046E7E" w:rsidRPr="004B3D35" w:rsidRDefault="00046E7E" w:rsidP="004B3D35">
      <w:pPr>
        <w:pStyle w:val="Heading3"/>
        <w:rPr>
          <w:rFonts w:ascii="Century Gothic" w:hAnsi="Century Gothic"/>
          <w:b/>
          <w:bCs w:val="0"/>
          <w:sz w:val="27"/>
          <w:szCs w:val="27"/>
        </w:rPr>
      </w:pPr>
      <w:r w:rsidRPr="004B3D35">
        <w:rPr>
          <w:rFonts w:ascii="Century Gothic" w:hAnsi="Century Gothic"/>
          <w:b/>
          <w:bCs w:val="0"/>
          <w:sz w:val="27"/>
          <w:szCs w:val="27"/>
        </w:rPr>
        <w:t>Examples of types of bullying:</w:t>
      </w:r>
    </w:p>
    <w:p w14:paraId="747F6C87" w14:textId="77777777" w:rsidR="00046E7E" w:rsidRPr="004B3D35" w:rsidRDefault="00046E7E" w:rsidP="00046E7E">
      <w:pPr>
        <w:rPr>
          <w:rFonts w:ascii="Century Gothic" w:hAnsi="Century Gothic" w:cs="Calibri"/>
          <w:color w:val="auto"/>
        </w:rPr>
      </w:pPr>
      <w:r w:rsidRPr="004B3D35">
        <w:rPr>
          <w:rFonts w:ascii="Century Gothic" w:hAnsi="Century Gothic" w:cs="Calibri"/>
          <w:b/>
          <w:color w:val="auto"/>
        </w:rPr>
        <w:t>Physical</w:t>
      </w:r>
      <w:r w:rsidRPr="004B3D35">
        <w:rPr>
          <w:rFonts w:ascii="Century Gothic" w:hAnsi="Century Gothic" w:cs="Calibri"/>
          <w:color w:val="auto"/>
        </w:rPr>
        <w:t xml:space="preserve">: hitting, kicking, tripping, pinching, pushing or damaging or stealing belongings. </w:t>
      </w:r>
    </w:p>
    <w:p w14:paraId="5773632A" w14:textId="77777777" w:rsidR="00046E7E" w:rsidRPr="004B3D35" w:rsidRDefault="00046E7E" w:rsidP="00046E7E">
      <w:pPr>
        <w:rPr>
          <w:rFonts w:ascii="Century Gothic" w:hAnsi="Century Gothic" w:cs="Calibri"/>
          <w:color w:val="auto"/>
        </w:rPr>
      </w:pPr>
      <w:r w:rsidRPr="004B3D35">
        <w:rPr>
          <w:rFonts w:ascii="Century Gothic" w:hAnsi="Century Gothic" w:cs="Calibri"/>
          <w:b/>
          <w:color w:val="auto"/>
        </w:rPr>
        <w:t>Verbal</w:t>
      </w:r>
      <w:r w:rsidRPr="004B3D35">
        <w:rPr>
          <w:rFonts w:ascii="Century Gothic" w:hAnsi="Century Gothic" w:cs="Calibri"/>
          <w:color w:val="auto"/>
        </w:rPr>
        <w:t xml:space="preserve">: verbal abuse, name calling, insults, taunting, intimidation, threats. </w:t>
      </w:r>
    </w:p>
    <w:p w14:paraId="00B0204C" w14:textId="77777777" w:rsidR="00046E7E" w:rsidRPr="004B3D35" w:rsidRDefault="00046E7E" w:rsidP="00046E7E">
      <w:pPr>
        <w:rPr>
          <w:rFonts w:ascii="Century Gothic" w:hAnsi="Century Gothic" w:cs="Calibri"/>
          <w:color w:val="auto"/>
        </w:rPr>
      </w:pPr>
      <w:r w:rsidRPr="004B3D35">
        <w:rPr>
          <w:rFonts w:ascii="Century Gothic" w:hAnsi="Century Gothic" w:cs="Calibri"/>
          <w:b/>
          <w:color w:val="auto"/>
        </w:rPr>
        <w:t>Social</w:t>
      </w:r>
      <w:r w:rsidRPr="004B3D35">
        <w:rPr>
          <w:rFonts w:ascii="Century Gothic" w:hAnsi="Century Gothic" w:cs="Calibri"/>
          <w:color w:val="auto"/>
        </w:rPr>
        <w:t xml:space="preserve">: social exclusion, lying, spreading rumours, unkind facial expressions or body language, mean and condescending looks, playing jokes to embarrass and humiliate, mimicking and damaging someone’s reputation or social relationships. </w:t>
      </w:r>
    </w:p>
    <w:p w14:paraId="7FD3B582"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b/>
          <w:color w:val="auto"/>
          <w:lang w:val="en" w:eastAsia="en-AU"/>
        </w:rPr>
        <w:t>Cyber</w:t>
      </w:r>
      <w:r w:rsidRPr="004B3D35">
        <w:rPr>
          <w:rFonts w:ascii="Century Gothic" w:hAnsi="Century Gothic" w:cs="Calibri"/>
          <w:color w:val="auto"/>
          <w:lang w:val="en" w:eastAsia="en-AU"/>
        </w:rPr>
        <w:t xml:space="preserve">: Cyberbullying is online bullying. It uses technology, including social media platforms. Verbal and social bullying can be cyberbullying when they occur online. </w:t>
      </w:r>
    </w:p>
    <w:p w14:paraId="77E73B61" w14:textId="77777777" w:rsidR="00046E7E" w:rsidRPr="004B3D35" w:rsidRDefault="00046E7E" w:rsidP="00046E7E">
      <w:pPr>
        <w:rPr>
          <w:rFonts w:ascii="Century Gothic" w:hAnsi="Century Gothic" w:cs="Calibri"/>
          <w:color w:val="auto"/>
          <w:lang w:val="en" w:eastAsia="en-AU"/>
        </w:rPr>
      </w:pPr>
      <w:r w:rsidRPr="004B3D35">
        <w:rPr>
          <w:rFonts w:ascii="Century Gothic" w:hAnsi="Century Gothic" w:cs="Calibri"/>
          <w:color w:val="auto"/>
          <w:lang w:val="en" w:eastAsia="en-AU"/>
        </w:rPr>
        <w:t>Cyberbullying includes:</w:t>
      </w:r>
    </w:p>
    <w:p w14:paraId="7CDDE70E" w14:textId="77777777" w:rsidR="00046E7E" w:rsidRPr="004B3D35" w:rsidRDefault="00046E7E" w:rsidP="00046E7E">
      <w:pPr>
        <w:pStyle w:val="ListParagraph"/>
        <w:numPr>
          <w:ilvl w:val="0"/>
          <w:numId w:val="13"/>
        </w:numPr>
        <w:spacing w:before="120" w:after="120"/>
        <w:ind w:right="0"/>
        <w:jc w:val="both"/>
        <w:rPr>
          <w:rFonts w:ascii="Century Gothic" w:hAnsi="Century Gothic" w:cs="Calibri"/>
          <w:color w:val="auto"/>
          <w:sz w:val="22"/>
          <w:szCs w:val="22"/>
          <w:lang w:val="en" w:eastAsia="en-AU"/>
        </w:rPr>
      </w:pPr>
      <w:r w:rsidRPr="004B3D35">
        <w:rPr>
          <w:rFonts w:ascii="Century Gothic" w:hAnsi="Century Gothic" w:cs="Calibri"/>
          <w:color w:val="auto"/>
          <w:sz w:val="22"/>
          <w:szCs w:val="22"/>
          <w:lang w:val="en" w:eastAsia="en-AU"/>
        </w:rPr>
        <w:t>abusive texts and emails</w:t>
      </w:r>
    </w:p>
    <w:p w14:paraId="67F5F6CD" w14:textId="77777777" w:rsidR="00046E7E" w:rsidRPr="004B3D35" w:rsidRDefault="00046E7E" w:rsidP="00046E7E">
      <w:pPr>
        <w:pStyle w:val="ListParagraph"/>
        <w:numPr>
          <w:ilvl w:val="0"/>
          <w:numId w:val="13"/>
        </w:numPr>
        <w:spacing w:before="120" w:after="120"/>
        <w:ind w:right="0"/>
        <w:jc w:val="both"/>
        <w:rPr>
          <w:rFonts w:ascii="Century Gothic" w:hAnsi="Century Gothic" w:cs="Calibri"/>
          <w:color w:val="auto"/>
          <w:sz w:val="22"/>
          <w:szCs w:val="22"/>
          <w:lang w:val="en" w:eastAsia="en-AU"/>
        </w:rPr>
      </w:pPr>
      <w:r w:rsidRPr="004B3D35">
        <w:rPr>
          <w:rFonts w:ascii="Century Gothic" w:hAnsi="Century Gothic" w:cs="Calibri"/>
          <w:color w:val="auto"/>
          <w:sz w:val="22"/>
          <w:szCs w:val="22"/>
          <w:lang w:val="en" w:eastAsia="en-AU"/>
        </w:rPr>
        <w:t>hurtful messages, videos and images, including images that have been changed</w:t>
      </w:r>
    </w:p>
    <w:p w14:paraId="6209F3E8" w14:textId="77777777" w:rsidR="00046E7E" w:rsidRPr="004B3D35" w:rsidRDefault="00046E7E" w:rsidP="00046E7E">
      <w:pPr>
        <w:pStyle w:val="ListParagraph"/>
        <w:numPr>
          <w:ilvl w:val="0"/>
          <w:numId w:val="13"/>
        </w:numPr>
        <w:spacing w:before="120" w:after="120"/>
        <w:ind w:right="0"/>
        <w:jc w:val="both"/>
        <w:rPr>
          <w:rFonts w:ascii="Century Gothic" w:hAnsi="Century Gothic" w:cs="Calibri"/>
          <w:color w:val="auto"/>
          <w:sz w:val="22"/>
          <w:szCs w:val="22"/>
          <w:lang w:val="en" w:eastAsia="en-AU"/>
        </w:rPr>
      </w:pPr>
      <w:r w:rsidRPr="004B3D35">
        <w:rPr>
          <w:rFonts w:ascii="Century Gothic" w:hAnsi="Century Gothic" w:cs="Calibri"/>
          <w:color w:val="auto"/>
          <w:sz w:val="22"/>
          <w:szCs w:val="22"/>
          <w:lang w:val="en" w:eastAsia="en-AU"/>
        </w:rPr>
        <w:t>sharing personal images and videos without consent</w:t>
      </w:r>
    </w:p>
    <w:p w14:paraId="32DEF887" w14:textId="77777777" w:rsidR="00046E7E" w:rsidRPr="004B3D35" w:rsidRDefault="00046E7E" w:rsidP="00046E7E">
      <w:pPr>
        <w:pStyle w:val="ListParagraph"/>
        <w:numPr>
          <w:ilvl w:val="0"/>
          <w:numId w:val="13"/>
        </w:numPr>
        <w:spacing w:before="120" w:after="120"/>
        <w:ind w:right="0"/>
        <w:jc w:val="both"/>
        <w:rPr>
          <w:rFonts w:ascii="Century Gothic" w:hAnsi="Century Gothic" w:cs="Calibri"/>
          <w:color w:val="auto"/>
          <w:sz w:val="22"/>
          <w:szCs w:val="22"/>
          <w:lang w:val="en" w:eastAsia="en-AU"/>
        </w:rPr>
      </w:pPr>
      <w:r w:rsidRPr="004B3D35">
        <w:rPr>
          <w:rFonts w:ascii="Century Gothic" w:hAnsi="Century Gothic" w:cs="Calibri"/>
          <w:color w:val="auto"/>
          <w:sz w:val="22"/>
          <w:szCs w:val="22"/>
          <w:lang w:val="en" w:eastAsia="en-AU"/>
        </w:rPr>
        <w:t>pretending to be someone else online to be hurtful.</w:t>
      </w:r>
    </w:p>
    <w:p w14:paraId="2EF12671" w14:textId="77777777" w:rsidR="00046E7E" w:rsidRPr="004B3D35" w:rsidRDefault="00046E7E" w:rsidP="004B3D35">
      <w:pPr>
        <w:pStyle w:val="Heading3"/>
        <w:rPr>
          <w:rFonts w:ascii="Century Gothic" w:hAnsi="Century Gothic"/>
          <w:b/>
          <w:bCs w:val="0"/>
          <w:sz w:val="27"/>
          <w:szCs w:val="27"/>
        </w:rPr>
      </w:pPr>
      <w:bookmarkStart w:id="4" w:name="_Toc514940516"/>
      <w:r w:rsidRPr="004B3D35">
        <w:rPr>
          <w:rFonts w:ascii="Century Gothic" w:hAnsi="Century Gothic"/>
          <w:b/>
          <w:bCs w:val="0"/>
          <w:sz w:val="27"/>
          <w:szCs w:val="27"/>
        </w:rPr>
        <w:t xml:space="preserve">Harassment, </w:t>
      </w:r>
      <w:bookmarkEnd w:id="4"/>
      <w:r w:rsidRPr="004B3D35">
        <w:rPr>
          <w:rFonts w:ascii="Century Gothic" w:hAnsi="Century Gothic"/>
          <w:b/>
          <w:bCs w:val="0"/>
          <w:sz w:val="27"/>
          <w:szCs w:val="27"/>
        </w:rPr>
        <w:t>discrimination and violence</w:t>
      </w:r>
    </w:p>
    <w:p w14:paraId="745C76E4" w14:textId="77777777" w:rsidR="00046E7E" w:rsidRPr="004B3D35" w:rsidRDefault="00046E7E" w:rsidP="00046E7E">
      <w:pPr>
        <w:rPr>
          <w:rFonts w:ascii="Century Gothic" w:hAnsi="Century Gothic" w:cs="Calibri"/>
          <w:bCs/>
          <w:color w:val="auto"/>
          <w:lang w:eastAsia="en-AU"/>
        </w:rPr>
      </w:pPr>
      <w:r w:rsidRPr="004B3D35">
        <w:rPr>
          <w:rFonts w:ascii="Century Gothic" w:hAnsi="Century Gothic" w:cs="Calibri"/>
          <w:color w:val="auto"/>
          <w:lang w:eastAsia="en-AU"/>
        </w:rPr>
        <w:t xml:space="preserve">Bullying, harassment, discrimination and violence all create or add to a negative environment. This can make students feel unsafe and unable to reach their full potential. </w:t>
      </w:r>
    </w:p>
    <w:p w14:paraId="1A4A11BA" w14:textId="77777777" w:rsidR="00046E7E" w:rsidRPr="004B3D35" w:rsidRDefault="00046E7E" w:rsidP="004B3D35">
      <w:pPr>
        <w:pStyle w:val="Heading4"/>
        <w:numPr>
          <w:ilvl w:val="0"/>
          <w:numId w:val="33"/>
        </w:numPr>
        <w:rPr>
          <w:rFonts w:ascii="Century Gothic" w:hAnsi="Century Gothic" w:cs="Calibri"/>
          <w:color w:val="auto"/>
          <w:lang w:eastAsia="en-AU"/>
        </w:rPr>
      </w:pPr>
      <w:r w:rsidRPr="004B3D35">
        <w:rPr>
          <w:rFonts w:ascii="Century Gothic" w:hAnsi="Century Gothic" w:cs="Calibri"/>
          <w:color w:val="auto"/>
          <w:lang w:eastAsia="en-AU"/>
        </w:rPr>
        <w:t>Harassment</w:t>
      </w:r>
    </w:p>
    <w:p w14:paraId="2696BAA7" w14:textId="77777777" w:rsidR="00046E7E" w:rsidRPr="004B3D35" w:rsidRDefault="00046E7E" w:rsidP="00046E7E">
      <w:pPr>
        <w:rPr>
          <w:rFonts w:ascii="Century Gothic" w:hAnsi="Century Gothic" w:cs="Calibri"/>
          <w:color w:val="auto"/>
          <w:lang w:eastAsia="en-AU"/>
        </w:rPr>
      </w:pPr>
      <w:r w:rsidRPr="004B3D35">
        <w:rPr>
          <w:rFonts w:ascii="Century Gothic" w:hAnsi="Century Gothic" w:cs="Calibri"/>
          <w:color w:val="auto"/>
          <w:lang w:eastAsia="en-AU"/>
        </w:rPr>
        <w:t xml:space="preserve">Harassment is a behaviour that targets an individual or group. This can be due to their: identity, race, culture or ethnic origin; religion; physical characteristics; gender; sexual orientation; age; or ability. </w:t>
      </w:r>
    </w:p>
    <w:p w14:paraId="7F836757" w14:textId="77777777" w:rsidR="00046E7E" w:rsidRPr="004B3D35" w:rsidRDefault="00046E7E" w:rsidP="00046E7E">
      <w:pPr>
        <w:rPr>
          <w:rFonts w:ascii="Century Gothic" w:hAnsi="Century Gothic" w:cs="Calibri"/>
          <w:color w:val="auto"/>
          <w:lang w:eastAsia="en-AU"/>
        </w:rPr>
      </w:pPr>
      <w:r w:rsidRPr="004B3D35">
        <w:rPr>
          <w:rFonts w:ascii="Century Gothic" w:hAnsi="Century Gothic" w:cs="Calibri"/>
          <w:color w:val="auto"/>
          <w:lang w:eastAsia="en-AU"/>
        </w:rPr>
        <w:t>It offends, humiliates, intimidates or creates an unsafe environment. It might be a pattern of behaviour or a single act. It might be directed randomly or at the same person. It might be on purpose or unintended.</w:t>
      </w:r>
      <w:bookmarkStart w:id="5" w:name="discrimination"/>
      <w:bookmarkEnd w:id="5"/>
    </w:p>
    <w:p w14:paraId="6F206A2A" w14:textId="77777777" w:rsidR="00046E7E" w:rsidRPr="004B3D35" w:rsidRDefault="00046E7E" w:rsidP="004B3D35">
      <w:pPr>
        <w:pStyle w:val="Heading4"/>
        <w:numPr>
          <w:ilvl w:val="0"/>
          <w:numId w:val="33"/>
        </w:numPr>
        <w:rPr>
          <w:rFonts w:ascii="Century Gothic" w:hAnsi="Century Gothic" w:cs="Calibri"/>
          <w:b/>
          <w:color w:val="auto"/>
          <w:lang w:eastAsia="en-AU"/>
        </w:rPr>
      </w:pPr>
      <w:r w:rsidRPr="004B3D35">
        <w:rPr>
          <w:rFonts w:ascii="Century Gothic" w:hAnsi="Century Gothic" w:cs="Calibri"/>
          <w:color w:val="auto"/>
          <w:lang w:eastAsia="en-AU"/>
        </w:rPr>
        <w:t>Discrimination</w:t>
      </w:r>
    </w:p>
    <w:p w14:paraId="4995CD4F" w14:textId="77777777" w:rsidR="00046E7E" w:rsidRPr="004B3D35" w:rsidRDefault="00046E7E" w:rsidP="00046E7E">
      <w:pPr>
        <w:rPr>
          <w:rFonts w:ascii="Century Gothic" w:hAnsi="Century Gothic" w:cs="Calibri"/>
          <w:color w:val="auto"/>
          <w:lang w:eastAsia="en-AU"/>
        </w:rPr>
      </w:pPr>
      <w:r w:rsidRPr="004B3D35">
        <w:rPr>
          <w:rFonts w:ascii="Century Gothic" w:hAnsi="Century Gothic" w:cs="Calibri"/>
          <w:color w:val="auto"/>
          <w:lang w:eastAsia="en-AU"/>
        </w:rPr>
        <w:t>Discrimination happens when people are treated differently to others. This can be because of their: identity, race, culture or ethnic origin; religion; physical characteristics; gender; sexual orientation; age; or ability.</w:t>
      </w:r>
      <w:r w:rsidRPr="004B3D35">
        <w:rPr>
          <w:rFonts w:ascii="Century Gothic" w:hAnsi="Century Gothic" w:cs="Calibri"/>
          <w:bCs/>
          <w:color w:val="auto"/>
          <w:lang w:eastAsia="en-AU"/>
        </w:rPr>
        <w:t xml:space="preserve"> Discrimination interferes with people’s right to fair treatment and equal opportunities.</w:t>
      </w:r>
    </w:p>
    <w:p w14:paraId="12F239E0" w14:textId="77777777" w:rsidR="00046E7E" w:rsidRPr="004B3D35" w:rsidRDefault="00046E7E" w:rsidP="004B3D35">
      <w:pPr>
        <w:pStyle w:val="Heading4"/>
        <w:numPr>
          <w:ilvl w:val="0"/>
          <w:numId w:val="33"/>
        </w:numPr>
        <w:rPr>
          <w:rFonts w:ascii="Century Gothic" w:hAnsi="Century Gothic" w:cs="Calibri"/>
          <w:color w:val="auto"/>
          <w:lang w:eastAsia="en-AU"/>
        </w:rPr>
      </w:pPr>
      <w:r w:rsidRPr="004B3D35">
        <w:rPr>
          <w:rFonts w:ascii="Century Gothic" w:hAnsi="Century Gothic" w:cs="Calibri"/>
          <w:color w:val="auto"/>
          <w:lang w:eastAsia="en-AU"/>
        </w:rPr>
        <w:lastRenderedPageBreak/>
        <w:t>Violence</w:t>
      </w:r>
    </w:p>
    <w:p w14:paraId="71A3089C" w14:textId="77777777" w:rsidR="00046E7E" w:rsidRPr="004B3D35" w:rsidRDefault="00046E7E" w:rsidP="00046E7E">
      <w:pPr>
        <w:rPr>
          <w:rFonts w:ascii="Century Gothic" w:hAnsi="Century Gothic" w:cs="Calibri"/>
          <w:bCs/>
          <w:color w:val="auto"/>
          <w:lang w:eastAsia="en-AU"/>
        </w:rPr>
      </w:pPr>
      <w:r w:rsidRPr="004B3D35">
        <w:rPr>
          <w:rFonts w:ascii="Century Gothic" w:hAnsi="Century Gothic" w:cs="Calibri"/>
          <w:color w:val="auto"/>
          <w:lang w:eastAsia="en-AU"/>
        </w:rPr>
        <w:t>Violence is the intentional use of physical force or power. It can be threatened or actual, against another person. It might results in psychological harm, injury or in some cases death. It might involve provoked or unprovoked acts. It can be one incident, a random act or can happen over time.</w:t>
      </w:r>
    </w:p>
    <w:p w14:paraId="168E3865" w14:textId="77777777" w:rsidR="00046E7E" w:rsidRPr="004B3D35" w:rsidRDefault="00046E7E" w:rsidP="00046E7E">
      <w:pPr>
        <w:rPr>
          <w:rFonts w:ascii="Century Gothic" w:hAnsi="Century Gothic" w:cs="Calibri"/>
          <w:color w:val="auto"/>
          <w:lang w:eastAsia="en-AU"/>
        </w:rPr>
      </w:pPr>
      <w:r w:rsidRPr="004B3D35">
        <w:rPr>
          <w:rFonts w:ascii="Century Gothic" w:hAnsi="Century Gothic" w:cs="Calibri"/>
          <w:color w:val="auto"/>
          <w:lang w:eastAsia="en-AU"/>
        </w:rPr>
        <w:t xml:space="preserve">Bullying, harassment, discrimination and violence may be based on gender, race, sexuality, culture, religion, disability and care status.  Bullying, harassment, discrimination and violence for any reason is not acceptable in South Australian public schools. It will be responded to. </w:t>
      </w:r>
    </w:p>
    <w:p w14:paraId="69162792" w14:textId="77777777" w:rsidR="00046E7E" w:rsidRPr="004B3D35" w:rsidRDefault="00046E7E" w:rsidP="00046E7E">
      <w:pPr>
        <w:rPr>
          <w:rFonts w:ascii="Century Gothic" w:hAnsi="Century Gothic" w:cs="Calibri"/>
          <w:color w:val="auto"/>
          <w:lang w:eastAsia="en-AU"/>
        </w:rPr>
      </w:pPr>
      <w:r w:rsidRPr="004B3D35">
        <w:rPr>
          <w:rFonts w:ascii="Century Gothic" w:hAnsi="Century Gothic" w:cs="Calibri"/>
          <w:color w:val="auto"/>
          <w:lang w:eastAsia="en-AU"/>
        </w:rPr>
        <w:t>Responses will depend on the:</w:t>
      </w:r>
    </w:p>
    <w:p w14:paraId="11F904AD" w14:textId="77777777" w:rsidR="00046E7E" w:rsidRPr="004B3D35" w:rsidRDefault="00046E7E" w:rsidP="00046E7E">
      <w:pPr>
        <w:pStyle w:val="ListParagraph"/>
        <w:numPr>
          <w:ilvl w:val="0"/>
          <w:numId w:val="28"/>
        </w:numPr>
        <w:spacing w:before="120" w:after="120"/>
        <w:ind w:right="0"/>
        <w:jc w:val="both"/>
        <w:rPr>
          <w:rFonts w:ascii="Century Gothic" w:hAnsi="Century Gothic" w:cs="Calibri"/>
          <w:color w:val="auto"/>
          <w:sz w:val="22"/>
          <w:szCs w:val="22"/>
          <w:lang w:eastAsia="en-AU"/>
        </w:rPr>
      </w:pPr>
      <w:r w:rsidRPr="004B3D35">
        <w:rPr>
          <w:rFonts w:ascii="Century Gothic" w:hAnsi="Century Gothic" w:cs="Calibri"/>
          <w:color w:val="auto"/>
          <w:sz w:val="22"/>
          <w:szCs w:val="22"/>
          <w:lang w:eastAsia="en-AU"/>
        </w:rPr>
        <w:t>behaviours</w:t>
      </w:r>
    </w:p>
    <w:p w14:paraId="19352543" w14:textId="77777777" w:rsidR="00046E7E" w:rsidRPr="004B3D35" w:rsidRDefault="00046E7E" w:rsidP="00046E7E">
      <w:pPr>
        <w:pStyle w:val="ListParagraph"/>
        <w:numPr>
          <w:ilvl w:val="0"/>
          <w:numId w:val="28"/>
        </w:numPr>
        <w:spacing w:before="120" w:after="120"/>
        <w:ind w:right="0"/>
        <w:jc w:val="both"/>
        <w:rPr>
          <w:rFonts w:ascii="Century Gothic" w:hAnsi="Century Gothic" w:cs="Calibri"/>
          <w:color w:val="auto"/>
          <w:sz w:val="22"/>
          <w:szCs w:val="22"/>
          <w:lang w:eastAsia="en-AU"/>
        </w:rPr>
      </w:pPr>
      <w:r w:rsidRPr="004B3D35">
        <w:rPr>
          <w:rFonts w:ascii="Century Gothic" w:hAnsi="Century Gothic" w:cs="Calibri"/>
          <w:color w:val="auto"/>
          <w:sz w:val="22"/>
          <w:szCs w:val="22"/>
          <w:lang w:eastAsia="en-AU"/>
        </w:rPr>
        <w:t xml:space="preserve">needs of the students </w:t>
      </w:r>
    </w:p>
    <w:p w14:paraId="26E32899" w14:textId="77777777" w:rsidR="00046E7E" w:rsidRPr="004B3D35" w:rsidRDefault="00046E7E" w:rsidP="00046E7E">
      <w:pPr>
        <w:pStyle w:val="ListParagraph"/>
        <w:numPr>
          <w:ilvl w:val="0"/>
          <w:numId w:val="28"/>
        </w:numPr>
        <w:spacing w:before="120" w:after="120"/>
        <w:ind w:right="0"/>
        <w:jc w:val="both"/>
        <w:rPr>
          <w:rFonts w:ascii="Century Gothic" w:hAnsi="Century Gothic" w:cs="Calibri"/>
          <w:color w:val="auto"/>
          <w:sz w:val="22"/>
          <w:szCs w:val="22"/>
          <w:lang w:eastAsia="en-AU"/>
        </w:rPr>
      </w:pPr>
      <w:r w:rsidRPr="004B3D35">
        <w:rPr>
          <w:rFonts w:ascii="Century Gothic" w:hAnsi="Century Gothic" w:cs="Calibri"/>
          <w:color w:val="auto"/>
          <w:sz w:val="22"/>
          <w:szCs w:val="22"/>
          <w:lang w:eastAsia="en-AU"/>
        </w:rPr>
        <w:t>rights of all students to be safely included in learning.</w:t>
      </w:r>
    </w:p>
    <w:p w14:paraId="73994454" w14:textId="77777777" w:rsidR="00046E7E" w:rsidRPr="004B3D35" w:rsidRDefault="00046E7E" w:rsidP="00116DD4">
      <w:pPr>
        <w:pStyle w:val="Title"/>
        <w:rPr>
          <w:rFonts w:ascii="Century Gothic" w:hAnsi="Century Gothic"/>
          <w:b/>
          <w:bCs w:val="0"/>
          <w:color w:val="auto"/>
          <w:sz w:val="36"/>
          <w:szCs w:val="36"/>
        </w:rPr>
      </w:pPr>
      <w:r w:rsidRPr="004B3D35">
        <w:rPr>
          <w:rFonts w:ascii="Century Gothic" w:hAnsi="Century Gothic"/>
          <w:b/>
          <w:bCs w:val="0"/>
          <w:color w:val="auto"/>
          <w:sz w:val="36"/>
          <w:szCs w:val="36"/>
        </w:rPr>
        <w:t>Roles and Responsibilities</w:t>
      </w:r>
    </w:p>
    <w:p w14:paraId="59DF470C"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We each have a role to play to:</w:t>
      </w:r>
    </w:p>
    <w:p w14:paraId="65B56D00" w14:textId="77777777" w:rsidR="00046E7E" w:rsidRPr="004B3D35" w:rsidRDefault="00046E7E" w:rsidP="00046E7E">
      <w:pPr>
        <w:pStyle w:val="ListParagraph"/>
        <w:numPr>
          <w:ilvl w:val="0"/>
          <w:numId w:val="31"/>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prevent bullying and harassment </w:t>
      </w:r>
    </w:p>
    <w:p w14:paraId="7C238A70" w14:textId="77777777" w:rsidR="00046E7E" w:rsidRPr="004B3D35" w:rsidRDefault="00046E7E" w:rsidP="00046E7E">
      <w:pPr>
        <w:pStyle w:val="ListParagraph"/>
        <w:numPr>
          <w:ilvl w:val="0"/>
          <w:numId w:val="31"/>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respond when it happens </w:t>
      </w:r>
    </w:p>
    <w:p w14:paraId="7A82EB09" w14:textId="77777777" w:rsidR="00046E7E" w:rsidRPr="004B3D35" w:rsidRDefault="00046E7E" w:rsidP="00046E7E">
      <w:pPr>
        <w:pStyle w:val="ListParagraph"/>
        <w:numPr>
          <w:ilvl w:val="0"/>
          <w:numId w:val="31"/>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support those involved and affected by bullying.</w:t>
      </w:r>
    </w:p>
    <w:p w14:paraId="0B7FBE52" w14:textId="77777777" w:rsidR="00046E7E" w:rsidRPr="004B3D35" w:rsidRDefault="00046E7E" w:rsidP="00046E7E">
      <w:pPr>
        <w:rPr>
          <w:rFonts w:ascii="Century Gothic" w:hAnsi="Century Gothic" w:cs="Calibri"/>
          <w:color w:val="auto"/>
        </w:rPr>
      </w:pPr>
      <w:r w:rsidRPr="004B3D35">
        <w:rPr>
          <w:rFonts w:ascii="Century Gothic" w:hAnsi="Century Gothic" w:cs="Calibri"/>
          <w:color w:val="auto"/>
        </w:rPr>
        <w:t xml:space="preserve">The Australian Student Wellbeing Framework elements are leadership, inclusion, student voice, partnerships and support. They guide our practices and responses to prevent and reduce bullying in our school community.  </w:t>
      </w:r>
    </w:p>
    <w:p w14:paraId="3EB5019E"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School leaders and staff</w:t>
      </w:r>
    </w:p>
    <w:p w14:paraId="410BDC38" w14:textId="77777777" w:rsidR="00046E7E" w:rsidRPr="004B3D35" w:rsidRDefault="00046E7E" w:rsidP="00046E7E">
      <w:pPr>
        <w:pStyle w:val="ListParagraph"/>
        <w:numPr>
          <w:ilvl w:val="0"/>
          <w:numId w:val="18"/>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Model and promote positive behaviour. Value diversity, demonstrate respect, and include all students and their families.</w:t>
      </w:r>
    </w:p>
    <w:p w14:paraId="7F0C37AB" w14:textId="77777777" w:rsidR="00046E7E" w:rsidRPr="004B3D35" w:rsidRDefault="00046E7E" w:rsidP="00046E7E">
      <w:pPr>
        <w:pStyle w:val="ListParagraph"/>
        <w:numPr>
          <w:ilvl w:val="0"/>
          <w:numId w:val="18"/>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lang w:val="en"/>
        </w:rPr>
        <w:t xml:space="preserve">Provide and take part in professional development </w:t>
      </w:r>
      <w:r w:rsidRPr="004B3D35">
        <w:rPr>
          <w:rFonts w:ascii="Century Gothic" w:hAnsi="Century Gothic" w:cs="Calibri"/>
          <w:color w:val="auto"/>
          <w:sz w:val="22"/>
          <w:szCs w:val="22"/>
        </w:rPr>
        <w:t>to build skills, knowledge and confidence about preventing bullying. Including how to recognise, respond and manage it.</w:t>
      </w:r>
    </w:p>
    <w:p w14:paraId="12C08778" w14:textId="77777777" w:rsidR="00046E7E" w:rsidRPr="004B3D35" w:rsidRDefault="00046E7E" w:rsidP="00046E7E">
      <w:pPr>
        <w:pStyle w:val="ListParagraph"/>
        <w:numPr>
          <w:ilvl w:val="0"/>
          <w:numId w:val="18"/>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Assess bullying data and trends to develop prevention strategies. Do this with the Governing Council and school community. </w:t>
      </w:r>
    </w:p>
    <w:p w14:paraId="7F19D33E" w14:textId="77777777" w:rsidR="00046E7E" w:rsidRPr="004B3D35" w:rsidRDefault="00046E7E" w:rsidP="00046E7E">
      <w:pPr>
        <w:pStyle w:val="ListParagraph"/>
        <w:numPr>
          <w:ilvl w:val="0"/>
          <w:numId w:val="18"/>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lang w:val="en"/>
        </w:rPr>
        <w:t>Collect data on bullying regularly. Use the data to plan how you will prevent and respond to bullying.</w:t>
      </w:r>
    </w:p>
    <w:p w14:paraId="1CC9EAC3" w14:textId="77777777" w:rsidR="00046E7E" w:rsidRPr="004B3D35" w:rsidRDefault="00046E7E" w:rsidP="00046E7E">
      <w:pPr>
        <w:pStyle w:val="ListParagraph"/>
        <w:numPr>
          <w:ilvl w:val="0"/>
          <w:numId w:val="18"/>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Explicitly teach students about respectful relationships, bullying and cyberbullying. Teach them how to recognise bullying, what to do and how to get help.</w:t>
      </w:r>
    </w:p>
    <w:p w14:paraId="093FEA6C" w14:textId="77777777" w:rsidR="00046E7E" w:rsidRPr="004B3D35" w:rsidRDefault="00046E7E" w:rsidP="00046E7E">
      <w:pPr>
        <w:pStyle w:val="ListParagraph"/>
        <w:numPr>
          <w:ilvl w:val="0"/>
          <w:numId w:val="21"/>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Work with students to come up with solutions to bullying. Include them in decisions that affect their safety and wellbeing. </w:t>
      </w:r>
    </w:p>
    <w:p w14:paraId="7410F1D2"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Support all students to be included, in particular students at higher risk of being bullied. </w:t>
      </w:r>
    </w:p>
    <w:p w14:paraId="4919F528"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Take action when bullying and cyberbullying has been reported. This includes incidents that happen out of school hours or off school grounds when it relates to school relationships.  </w:t>
      </w:r>
    </w:p>
    <w:p w14:paraId="03DEE0B8"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Report criminal matters to the South Australian Police. </w:t>
      </w:r>
    </w:p>
    <w:p w14:paraId="185F9683" w14:textId="77777777" w:rsidR="00046E7E" w:rsidRPr="004B3D35" w:rsidRDefault="00046E7E" w:rsidP="00046E7E">
      <w:pPr>
        <w:pStyle w:val="ListParagraph"/>
        <w:numPr>
          <w:ilvl w:val="0"/>
          <w:numId w:val="22"/>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Help parents and carers to recognise bullying. Include information about what to do when their child is engaging in or affected by bullying.</w:t>
      </w:r>
    </w:p>
    <w:p w14:paraId="261DE4C0" w14:textId="77777777" w:rsidR="00046E7E" w:rsidRPr="004B3D35" w:rsidRDefault="00046E7E" w:rsidP="00046E7E">
      <w:pPr>
        <w:pStyle w:val="ListParagraph"/>
        <w:numPr>
          <w:ilvl w:val="0"/>
          <w:numId w:val="14"/>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Work with families, service providers and the community to support students affected by bullying. </w:t>
      </w:r>
    </w:p>
    <w:p w14:paraId="63DD6653" w14:textId="77777777" w:rsidR="00046E7E" w:rsidRPr="004B3D35" w:rsidRDefault="00046E7E" w:rsidP="00046E7E">
      <w:pPr>
        <w:pStyle w:val="ListParagraph"/>
        <w:numPr>
          <w:ilvl w:val="0"/>
          <w:numId w:val="14"/>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lastRenderedPageBreak/>
        <w:t>Support students to repair and restore relationships that have been harmed by bullying.</w:t>
      </w:r>
    </w:p>
    <w:p w14:paraId="3FAB706B" w14:textId="77777777" w:rsidR="00046E7E" w:rsidRPr="004B3D35" w:rsidRDefault="00046E7E" w:rsidP="00046E7E">
      <w:pPr>
        <w:pStyle w:val="ListParagraph"/>
        <w:numPr>
          <w:ilvl w:val="0"/>
          <w:numId w:val="14"/>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Have planned responses to bullying. Make them visible and consistent. Responses should foster trust and confidence.</w:t>
      </w:r>
    </w:p>
    <w:p w14:paraId="2F0492C9" w14:textId="77777777" w:rsidR="00046E7E" w:rsidRPr="004B3D35" w:rsidRDefault="00046E7E" w:rsidP="00046E7E">
      <w:pPr>
        <w:pStyle w:val="ListParagraph"/>
        <w:numPr>
          <w:ilvl w:val="0"/>
          <w:numId w:val="14"/>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shd w:val="clear" w:color="auto" w:fill="FFFFFF" w:themeFill="background1"/>
        </w:rPr>
        <w:t xml:space="preserve">Help students to be physically and psychologically </w:t>
      </w:r>
      <w:r w:rsidRPr="004B3D35">
        <w:rPr>
          <w:rFonts w:ascii="Century Gothic" w:hAnsi="Century Gothic" w:cs="Calibri"/>
          <w:color w:val="auto"/>
          <w:sz w:val="22"/>
          <w:szCs w:val="22"/>
        </w:rPr>
        <w:t xml:space="preserve">safe from bullying. </w:t>
      </w:r>
    </w:p>
    <w:p w14:paraId="5D8001A9" w14:textId="77777777" w:rsidR="00046E7E" w:rsidRPr="004B3D35" w:rsidRDefault="00046E7E" w:rsidP="00046E7E">
      <w:pPr>
        <w:pStyle w:val="ListParagraph"/>
        <w:rPr>
          <w:rFonts w:ascii="Century Gothic" w:hAnsi="Century Gothic" w:cs="Calibri"/>
          <w:color w:val="auto"/>
          <w:sz w:val="22"/>
          <w:szCs w:val="22"/>
        </w:rPr>
      </w:pPr>
    </w:p>
    <w:p w14:paraId="12CC85AA"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Parents, carers and families</w:t>
      </w:r>
    </w:p>
    <w:p w14:paraId="4B30995B"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Model and promote safe, respectful and inclusive behaviours. </w:t>
      </w:r>
    </w:p>
    <w:p w14:paraId="227826A8"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Help their children to be safe online at home. This includes checking their children’s use of technology and social media.</w:t>
      </w:r>
    </w:p>
    <w:p w14:paraId="766FB266"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Make sure their children know how to identify and report bullying. Work with the school to help their children be safe from bullying.</w:t>
      </w:r>
    </w:p>
    <w:p w14:paraId="361BFC2D"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Talk to their children about safety issues. This includes bullying and cyberbullying. Help them understand what it is, why it is harmful and how to respond. Use the same messages the school uses.</w:t>
      </w:r>
    </w:p>
    <w:p w14:paraId="6AA60D68"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Report concerns about bullying to school staff.</w:t>
      </w:r>
    </w:p>
    <w:p w14:paraId="7F5D3E6C"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If a bullying incident happens, work with the school. </w:t>
      </w:r>
    </w:p>
    <w:p w14:paraId="3730A7CD"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Support their children to go to school while a bullying issue is being worked on.</w:t>
      </w:r>
    </w:p>
    <w:p w14:paraId="60A232F8" w14:textId="77777777" w:rsidR="00046E7E" w:rsidRPr="004B3D35" w:rsidRDefault="00046E7E" w:rsidP="00046E7E">
      <w:pPr>
        <w:pStyle w:val="ListParagraph"/>
        <w:numPr>
          <w:ilvl w:val="0"/>
          <w:numId w:val="20"/>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Get external professional support for their child, if needed.</w:t>
      </w:r>
    </w:p>
    <w:p w14:paraId="498A4995" w14:textId="77777777" w:rsidR="00046E7E" w:rsidRPr="004B3D35" w:rsidRDefault="00046E7E" w:rsidP="00046E7E">
      <w:pPr>
        <w:pStyle w:val="Heading3"/>
        <w:rPr>
          <w:rFonts w:ascii="Century Gothic" w:hAnsi="Century Gothic"/>
          <w:b/>
          <w:bCs w:val="0"/>
          <w:sz w:val="27"/>
          <w:szCs w:val="27"/>
        </w:rPr>
      </w:pPr>
      <w:r w:rsidRPr="004B3D35">
        <w:rPr>
          <w:rFonts w:ascii="Century Gothic" w:hAnsi="Century Gothic"/>
          <w:b/>
          <w:bCs w:val="0"/>
          <w:sz w:val="27"/>
          <w:szCs w:val="27"/>
        </w:rPr>
        <w:t>Students</w:t>
      </w:r>
    </w:p>
    <w:p w14:paraId="5935ABC6" w14:textId="77777777" w:rsidR="00046E7E" w:rsidRPr="004B3D35" w:rsidRDefault="00046E7E" w:rsidP="00046E7E">
      <w:pPr>
        <w:pStyle w:val="ListParagraph"/>
        <w:numPr>
          <w:ilvl w:val="0"/>
          <w:numId w:val="1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Model behaviours that are safe, respectful and inclusive, both face-to-face and online.</w:t>
      </w:r>
    </w:p>
    <w:p w14:paraId="7B0BB22D" w14:textId="77777777" w:rsidR="00046E7E" w:rsidRPr="004B3D35" w:rsidRDefault="00046E7E" w:rsidP="00046E7E">
      <w:pPr>
        <w:pStyle w:val="ListParagraph"/>
        <w:numPr>
          <w:ilvl w:val="0"/>
          <w:numId w:val="1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Build skills, knowledge and confidence to recognise, respond to and manage bullying.</w:t>
      </w:r>
    </w:p>
    <w:p w14:paraId="0ABF7418" w14:textId="77777777" w:rsidR="00046E7E" w:rsidRPr="004B3D35" w:rsidRDefault="00046E7E" w:rsidP="00046E7E">
      <w:pPr>
        <w:pStyle w:val="ListParagraph"/>
        <w:numPr>
          <w:ilvl w:val="0"/>
          <w:numId w:val="1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 xml:space="preserve">Be a part of decision making to improve student safety and wellbeing. </w:t>
      </w:r>
    </w:p>
    <w:p w14:paraId="6DD5670D" w14:textId="77777777" w:rsidR="00046E7E" w:rsidRPr="004B3D35" w:rsidRDefault="00046E7E" w:rsidP="00046E7E">
      <w:pPr>
        <w:pStyle w:val="ListParagraph"/>
        <w:numPr>
          <w:ilvl w:val="0"/>
          <w:numId w:val="1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Take a stand when bullying is observed. Step in, if it’s safe. Seek help from adults.</w:t>
      </w:r>
    </w:p>
    <w:p w14:paraId="2EDF4F9D" w14:textId="77777777" w:rsidR="00046E7E" w:rsidRPr="004B3D35" w:rsidRDefault="00046E7E" w:rsidP="00046E7E">
      <w:pPr>
        <w:pStyle w:val="ListParagraph"/>
        <w:numPr>
          <w:ilvl w:val="0"/>
          <w:numId w:val="1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Support friends and peers get help from trusted adults if they experience bullying.</w:t>
      </w:r>
    </w:p>
    <w:p w14:paraId="47FE1778" w14:textId="77777777" w:rsidR="00046E7E" w:rsidRPr="004B3D35" w:rsidRDefault="00046E7E" w:rsidP="00046E7E">
      <w:pPr>
        <w:pStyle w:val="ListParagraph"/>
        <w:numPr>
          <w:ilvl w:val="0"/>
          <w:numId w:val="19"/>
        </w:numPr>
        <w:spacing w:before="120" w:after="120"/>
        <w:ind w:right="0"/>
        <w:jc w:val="both"/>
        <w:rPr>
          <w:rFonts w:ascii="Century Gothic" w:hAnsi="Century Gothic" w:cs="Calibri"/>
          <w:color w:val="auto"/>
          <w:sz w:val="22"/>
          <w:szCs w:val="22"/>
        </w:rPr>
      </w:pPr>
      <w:r w:rsidRPr="004B3D35">
        <w:rPr>
          <w:rFonts w:ascii="Century Gothic" w:hAnsi="Century Gothic" w:cs="Calibri"/>
          <w:color w:val="auto"/>
          <w:sz w:val="22"/>
          <w:szCs w:val="22"/>
        </w:rPr>
        <w:t>Support friends to behave in safe, respectful and inclusive ways if their friends engage in bullying.</w:t>
      </w:r>
    </w:p>
    <w:p w14:paraId="79D743D6" w14:textId="77777777" w:rsidR="00046E7E" w:rsidRPr="004B3D35" w:rsidRDefault="00046E7E" w:rsidP="00046E7E">
      <w:pPr>
        <w:rPr>
          <w:rFonts w:ascii="Century Gothic" w:hAnsi="Century Gothic" w:cs="Calibri"/>
          <w:color w:val="auto"/>
        </w:rPr>
      </w:pPr>
    </w:p>
    <w:p w14:paraId="52526280" w14:textId="77777777" w:rsidR="00046E7E" w:rsidRPr="004B3D35" w:rsidRDefault="00046E7E" w:rsidP="00046E7E">
      <w:pPr>
        <w:rPr>
          <w:rFonts w:ascii="Century Gothic" w:hAnsi="Century Gothic" w:cs="Calibri"/>
          <w:color w:val="auto"/>
        </w:rPr>
      </w:pPr>
    </w:p>
    <w:p w14:paraId="5C5E6902" w14:textId="7CFFC5D6" w:rsidR="0051290F" w:rsidRPr="004B3D35" w:rsidRDefault="0051290F" w:rsidP="00046E7E">
      <w:pPr>
        <w:pStyle w:val="Heading3"/>
        <w:spacing w:before="0" w:line="276" w:lineRule="auto"/>
        <w:rPr>
          <w:rFonts w:ascii="Century Gothic" w:hAnsi="Century Gothic"/>
          <w:sz w:val="22"/>
          <w:szCs w:val="22"/>
          <w:highlight w:val="yellow"/>
        </w:rPr>
      </w:pPr>
    </w:p>
    <w:sectPr w:rsidR="0051290F" w:rsidRPr="004B3D35" w:rsidSect="002D48B8">
      <w:footerReference w:type="even" r:id="rId16"/>
      <w:footerReference w:type="default" r:id="rId17"/>
      <w:footerReference w:type="first" r:id="rId18"/>
      <w:pgSz w:w="11900" w:h="16840"/>
      <w:pgMar w:top="1135" w:right="1080" w:bottom="1276" w:left="1080" w:header="709" w:footer="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Kidd, Sarah (Education)" w:date="2025-02-05T10:26:00Z" w:initials="SK">
    <w:p w14:paraId="6DCF4EB5" w14:textId="77777777" w:rsidR="008107A4" w:rsidRDefault="008107A4" w:rsidP="008107A4">
      <w:pPr>
        <w:pStyle w:val="CommentText"/>
      </w:pPr>
      <w:r>
        <w:rPr>
          <w:rStyle w:val="CommentReference"/>
        </w:rPr>
        <w:annotationRef/>
      </w:r>
      <w:r>
        <w:rPr>
          <w:lang w:val="en-US"/>
        </w:rPr>
        <w:t xml:space="preserve">In the following sections, amend the highlighted content to your context, or remove. You are able to completely rewrite any highlighted points. Unhighlighted text and dot points are required to remain.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CF4E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5C0530" w16cex:dateUtc="2025-02-04T23:56:00Z">
    <w16cex:extLst>
      <w16:ext w16:uri="{CE6994B0-6A32-4C9F-8C6B-6E91EDA988CE}">
        <cr:reactions xmlns:cr="http://schemas.microsoft.com/office/comments/2020/reactions">
          <cr:reaction reactionType="1">
            <cr:reactionInfo dateUtc="2025-03-03T23:13:01Z">
              <cr:user userId="S-1-5-21-3941268211-1044359191-1736602389-4529" userProvider="AD" userName="Erin Mill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CF4EB5" w16cid:durableId="295C0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A6BDF" w14:textId="77777777" w:rsidR="008A3836" w:rsidRDefault="008A3836">
      <w:pPr>
        <w:spacing w:before="0" w:after="0" w:line="240" w:lineRule="auto"/>
      </w:pPr>
      <w:r>
        <w:separator/>
      </w:r>
    </w:p>
  </w:endnote>
  <w:endnote w:type="continuationSeparator" w:id="0">
    <w:p w14:paraId="1E7BCB26" w14:textId="77777777" w:rsidR="008A3836" w:rsidRDefault="008A38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C96C" w14:textId="77777777" w:rsidR="005525B0" w:rsidRPr="00DB04E5" w:rsidRDefault="00191044" w:rsidP="007B5982">
    <w:pPr>
      <w:pStyle w:val="Footer"/>
      <w:jc w:val="right"/>
      <w:rPr>
        <w:sz w:val="18"/>
        <w:szCs w:val="18"/>
      </w:rPr>
    </w:pPr>
    <w:r w:rsidRPr="002404C4">
      <w:rPr>
        <w:noProof/>
        <w:color w:val="259490"/>
        <w:sz w:val="18"/>
        <w:szCs w:val="18"/>
      </w:rPr>
      <w:t>Student use of mobile phones and personal devices</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Pr>
        <w:b/>
        <w:noProof/>
        <w:color w:val="259490"/>
        <w:sz w:val="18"/>
        <w:szCs w:val="18"/>
      </w:rPr>
      <w:t>2</w:t>
    </w:r>
    <w:r w:rsidRPr="0017712E">
      <w:rPr>
        <w:b/>
        <w:noProof/>
        <w:color w:val="259490"/>
        <w:sz w:val="18"/>
        <w:szCs w:val="18"/>
      </w:rPr>
      <w:fldChar w:fldCharType="end"/>
    </w:r>
  </w:p>
  <w:p w14:paraId="0D8724C8" w14:textId="77777777" w:rsidR="005525B0" w:rsidRDefault="00552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B568" w14:textId="50111425" w:rsidR="005525B0" w:rsidRPr="004B3D35" w:rsidRDefault="00191044" w:rsidP="002932A5">
    <w:pPr>
      <w:pStyle w:val="Footer"/>
      <w:jc w:val="right"/>
      <w:rPr>
        <w:color w:val="auto"/>
        <w:sz w:val="18"/>
        <w:szCs w:val="18"/>
      </w:rPr>
    </w:pPr>
    <w:r w:rsidRPr="004B3D35">
      <w:rPr>
        <w:noProof/>
        <w:color w:val="auto"/>
        <w:sz w:val="18"/>
        <w:szCs w:val="18"/>
      </w:rPr>
      <w:t xml:space="preserve"> </w:t>
    </w:r>
    <w:r w:rsidR="00046E7E" w:rsidRPr="004B3D35">
      <w:rPr>
        <w:noProof/>
        <w:color w:val="auto"/>
        <w:sz w:val="18"/>
        <w:szCs w:val="18"/>
      </w:rPr>
      <w:t>Bullying prevention policy and plan</w:t>
    </w:r>
    <w:r w:rsidRPr="004B3D35">
      <w:rPr>
        <w:noProof/>
        <w:color w:val="auto"/>
        <w:sz w:val="18"/>
        <w:szCs w:val="18"/>
      </w:rPr>
      <w:t xml:space="preserve"> </w:t>
    </w:r>
    <w:r w:rsidRPr="004B3D35">
      <w:rPr>
        <w:b/>
        <w:color w:val="auto"/>
        <w:sz w:val="18"/>
        <w:szCs w:val="18"/>
      </w:rPr>
      <w:fldChar w:fldCharType="begin"/>
    </w:r>
    <w:r w:rsidRPr="004B3D35">
      <w:rPr>
        <w:b/>
        <w:color w:val="auto"/>
        <w:sz w:val="18"/>
        <w:szCs w:val="18"/>
      </w:rPr>
      <w:instrText xml:space="preserve"> PAGE   \* MERGEFORMAT </w:instrText>
    </w:r>
    <w:r w:rsidRPr="004B3D35">
      <w:rPr>
        <w:b/>
        <w:color w:val="auto"/>
        <w:sz w:val="18"/>
        <w:szCs w:val="18"/>
      </w:rPr>
      <w:fldChar w:fldCharType="separate"/>
    </w:r>
    <w:r w:rsidRPr="004B3D35">
      <w:rPr>
        <w:b/>
        <w:noProof/>
        <w:color w:val="auto"/>
        <w:sz w:val="18"/>
        <w:szCs w:val="18"/>
      </w:rPr>
      <w:t>1</w:t>
    </w:r>
    <w:r w:rsidRPr="004B3D35">
      <w:rPr>
        <w:b/>
        <w:noProof/>
        <w:color w:val="auto"/>
        <w:sz w:val="18"/>
        <w:szCs w:val="18"/>
      </w:rPr>
      <w:fldChar w:fldCharType="end"/>
    </w:r>
  </w:p>
  <w:p w14:paraId="5E581B30" w14:textId="77777777" w:rsidR="005525B0" w:rsidRPr="004B3D35" w:rsidRDefault="005525B0">
    <w:pPr>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335478"/>
      <w:docPartObj>
        <w:docPartGallery w:val="Page Numbers (Bottom of Page)"/>
        <w:docPartUnique/>
      </w:docPartObj>
    </w:sdtPr>
    <w:sdtEndPr>
      <w:rPr>
        <w:noProof/>
      </w:rPr>
    </w:sdtEndPr>
    <w:sdtContent>
      <w:p w14:paraId="33EECFFC" w14:textId="77777777" w:rsidR="005525B0" w:rsidRDefault="00191044">
        <w:pPr>
          <w:pStyle w:val="Footer"/>
          <w:jc w:val="right"/>
        </w:pPr>
        <w:r>
          <w:t xml:space="preserve"> Sun protection in schools and early education services </w:t>
        </w:r>
        <w:r>
          <w:fldChar w:fldCharType="begin"/>
        </w:r>
        <w:r>
          <w:instrText xml:space="preserve"> PAGE   \* MERGEFORMAT </w:instrText>
        </w:r>
        <w:r>
          <w:fldChar w:fldCharType="separate"/>
        </w:r>
        <w:r>
          <w:rPr>
            <w:noProof/>
          </w:rPr>
          <w:t>1</w:t>
        </w:r>
        <w:r>
          <w:rPr>
            <w:noProof/>
          </w:rPr>
          <w:fldChar w:fldCharType="end"/>
        </w:r>
      </w:p>
    </w:sdtContent>
  </w:sdt>
  <w:p w14:paraId="6BADCCC9" w14:textId="77777777" w:rsidR="005525B0" w:rsidRDefault="005525B0">
    <w:pPr>
      <w:pStyle w:val="Footer"/>
      <w:tabs>
        <w:tab w:val="clear" w:pos="4320"/>
        <w:tab w:val="clear" w:pos="8640"/>
        <w:tab w:val="left" w:pos="7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7C41" w14:textId="77777777" w:rsidR="008A3836" w:rsidRDefault="008A3836">
      <w:pPr>
        <w:spacing w:before="0" w:after="0" w:line="240" w:lineRule="auto"/>
      </w:pPr>
      <w:r>
        <w:separator/>
      </w:r>
    </w:p>
  </w:footnote>
  <w:footnote w:type="continuationSeparator" w:id="0">
    <w:p w14:paraId="4F76A9FB" w14:textId="77777777" w:rsidR="008A3836" w:rsidRDefault="008A383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A73CE"/>
    <w:multiLevelType w:val="hybridMultilevel"/>
    <w:tmpl w:val="FE44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F029C"/>
    <w:multiLevelType w:val="multilevel"/>
    <w:tmpl w:val="89F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D7CC4"/>
    <w:multiLevelType w:val="hybridMultilevel"/>
    <w:tmpl w:val="7796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10C23"/>
    <w:multiLevelType w:val="hybridMultilevel"/>
    <w:tmpl w:val="8544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55B46"/>
    <w:multiLevelType w:val="hybridMultilevel"/>
    <w:tmpl w:val="2DEA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5C628E"/>
    <w:multiLevelType w:val="hybridMultilevel"/>
    <w:tmpl w:val="34FC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E35BBF"/>
    <w:multiLevelType w:val="hybridMultilevel"/>
    <w:tmpl w:val="13A6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E66BA3"/>
    <w:multiLevelType w:val="multilevel"/>
    <w:tmpl w:val="10BC3C3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DD2435"/>
    <w:multiLevelType w:val="hybridMultilevel"/>
    <w:tmpl w:val="6FC68B0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4CE530B1"/>
    <w:multiLevelType w:val="hybridMultilevel"/>
    <w:tmpl w:val="3048C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F56DC2"/>
    <w:multiLevelType w:val="multilevel"/>
    <w:tmpl w:val="10BC3C3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4F3056"/>
    <w:multiLevelType w:val="hybridMultilevel"/>
    <w:tmpl w:val="37B69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2B132B"/>
    <w:multiLevelType w:val="hybridMultilevel"/>
    <w:tmpl w:val="CE461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9485B"/>
    <w:multiLevelType w:val="hybridMultilevel"/>
    <w:tmpl w:val="0C34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B1192D"/>
    <w:multiLevelType w:val="hybridMultilevel"/>
    <w:tmpl w:val="364C7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95159"/>
    <w:multiLevelType w:val="hybridMultilevel"/>
    <w:tmpl w:val="23BE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46585E"/>
    <w:multiLevelType w:val="multilevel"/>
    <w:tmpl w:val="10BC3C3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126DE3"/>
    <w:multiLevelType w:val="hybridMultilevel"/>
    <w:tmpl w:val="B93A7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DE6FD9"/>
    <w:multiLevelType w:val="hybridMultilevel"/>
    <w:tmpl w:val="4B1CDEB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2" w15:restartNumberingAfterBreak="0">
    <w:nsid w:val="5F5B7B0A"/>
    <w:multiLevelType w:val="hybridMultilevel"/>
    <w:tmpl w:val="1EA273C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645A0B17"/>
    <w:multiLevelType w:val="hybridMultilevel"/>
    <w:tmpl w:val="560804E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4" w15:restartNumberingAfterBreak="0">
    <w:nsid w:val="6BF56A26"/>
    <w:multiLevelType w:val="multilevel"/>
    <w:tmpl w:val="10BC3C3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6B1DD7"/>
    <w:multiLevelType w:val="hybridMultilevel"/>
    <w:tmpl w:val="A5482A94"/>
    <w:lvl w:ilvl="0" w:tplc="32FAF54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A84CB9"/>
    <w:multiLevelType w:val="hybridMultilevel"/>
    <w:tmpl w:val="33F82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4642648">
    <w:abstractNumId w:val="10"/>
  </w:num>
  <w:num w:numId="2" w16cid:durableId="429468806">
    <w:abstractNumId w:val="2"/>
  </w:num>
  <w:num w:numId="3" w16cid:durableId="1144663502">
    <w:abstractNumId w:val="0"/>
  </w:num>
  <w:num w:numId="4" w16cid:durableId="1313146254">
    <w:abstractNumId w:val="5"/>
  </w:num>
  <w:num w:numId="5" w16cid:durableId="140118598">
    <w:abstractNumId w:val="16"/>
  </w:num>
  <w:num w:numId="6" w16cid:durableId="1067797420">
    <w:abstractNumId w:val="10"/>
  </w:num>
  <w:num w:numId="7" w16cid:durableId="2051370784">
    <w:abstractNumId w:val="4"/>
  </w:num>
  <w:num w:numId="8" w16cid:durableId="522985354">
    <w:abstractNumId w:val="10"/>
  </w:num>
  <w:num w:numId="9" w16cid:durableId="1568026567">
    <w:abstractNumId w:val="10"/>
  </w:num>
  <w:num w:numId="10" w16cid:durableId="2014604089">
    <w:abstractNumId w:val="10"/>
  </w:num>
  <w:num w:numId="11" w16cid:durableId="799808382">
    <w:abstractNumId w:val="10"/>
  </w:num>
  <w:num w:numId="12" w16cid:durableId="2141798966">
    <w:abstractNumId w:val="10"/>
  </w:num>
  <w:num w:numId="13" w16cid:durableId="1142649933">
    <w:abstractNumId w:val="3"/>
  </w:num>
  <w:num w:numId="14" w16cid:durableId="212087789">
    <w:abstractNumId w:val="18"/>
  </w:num>
  <w:num w:numId="15" w16cid:durableId="562908050">
    <w:abstractNumId w:val="19"/>
  </w:num>
  <w:num w:numId="16" w16cid:durableId="364522493">
    <w:abstractNumId w:val="9"/>
  </w:num>
  <w:num w:numId="17" w16cid:durableId="2123456071">
    <w:abstractNumId w:val="13"/>
  </w:num>
  <w:num w:numId="18" w16cid:durableId="2136024604">
    <w:abstractNumId w:val="12"/>
  </w:num>
  <w:num w:numId="19" w16cid:durableId="328407736">
    <w:abstractNumId w:val="20"/>
  </w:num>
  <w:num w:numId="20" w16cid:durableId="1302733216">
    <w:abstractNumId w:val="15"/>
  </w:num>
  <w:num w:numId="21" w16cid:durableId="1759135547">
    <w:abstractNumId w:val="8"/>
  </w:num>
  <w:num w:numId="22" w16cid:durableId="497044283">
    <w:abstractNumId w:val="6"/>
  </w:num>
  <w:num w:numId="23" w16cid:durableId="1871870092">
    <w:abstractNumId w:val="17"/>
  </w:num>
  <w:num w:numId="24" w16cid:durableId="1656060255">
    <w:abstractNumId w:val="1"/>
  </w:num>
  <w:num w:numId="25" w16cid:durableId="1561404567">
    <w:abstractNumId w:val="14"/>
  </w:num>
  <w:num w:numId="26" w16cid:durableId="1621302290">
    <w:abstractNumId w:val="22"/>
  </w:num>
  <w:num w:numId="27" w16cid:durableId="934242006">
    <w:abstractNumId w:val="11"/>
  </w:num>
  <w:num w:numId="28" w16cid:durableId="1529492112">
    <w:abstractNumId w:val="7"/>
  </w:num>
  <w:num w:numId="29" w16cid:durableId="257565195">
    <w:abstractNumId w:val="26"/>
  </w:num>
  <w:num w:numId="30" w16cid:durableId="2124612131">
    <w:abstractNumId w:val="21"/>
  </w:num>
  <w:num w:numId="31" w16cid:durableId="2082829768">
    <w:abstractNumId w:val="23"/>
  </w:num>
  <w:num w:numId="32" w16cid:durableId="453523936">
    <w:abstractNumId w:val="24"/>
  </w:num>
  <w:num w:numId="33" w16cid:durableId="119068179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dd, Sarah (Education)">
    <w15:presenceInfo w15:providerId="AD" w15:userId="S::Sarah.Kidd2@sa.gov.au::4f945765-4cfc-4885-90d2-af837e857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13"/>
    <w:rsid w:val="00046E7E"/>
    <w:rsid w:val="00054398"/>
    <w:rsid w:val="000923DA"/>
    <w:rsid w:val="000C3A84"/>
    <w:rsid w:val="00116DD4"/>
    <w:rsid w:val="00191044"/>
    <w:rsid w:val="001B1C3A"/>
    <w:rsid w:val="001D7D2F"/>
    <w:rsid w:val="00203172"/>
    <w:rsid w:val="00282F53"/>
    <w:rsid w:val="002A5F37"/>
    <w:rsid w:val="002D7848"/>
    <w:rsid w:val="00303A9B"/>
    <w:rsid w:val="00345D0E"/>
    <w:rsid w:val="003A66EE"/>
    <w:rsid w:val="003B3731"/>
    <w:rsid w:val="00412497"/>
    <w:rsid w:val="00416876"/>
    <w:rsid w:val="0042131F"/>
    <w:rsid w:val="00443113"/>
    <w:rsid w:val="0044550C"/>
    <w:rsid w:val="004558DD"/>
    <w:rsid w:val="004A5CBC"/>
    <w:rsid w:val="004B3D35"/>
    <w:rsid w:val="0051290F"/>
    <w:rsid w:val="005525B0"/>
    <w:rsid w:val="00583738"/>
    <w:rsid w:val="00595FB3"/>
    <w:rsid w:val="005E7BC4"/>
    <w:rsid w:val="006360DE"/>
    <w:rsid w:val="006D0290"/>
    <w:rsid w:val="00743735"/>
    <w:rsid w:val="00782BC1"/>
    <w:rsid w:val="00796F07"/>
    <w:rsid w:val="007C201D"/>
    <w:rsid w:val="008107A4"/>
    <w:rsid w:val="008155B3"/>
    <w:rsid w:val="00847ADA"/>
    <w:rsid w:val="00865EFC"/>
    <w:rsid w:val="008A3836"/>
    <w:rsid w:val="008D2519"/>
    <w:rsid w:val="008D4D1D"/>
    <w:rsid w:val="008F5DB5"/>
    <w:rsid w:val="009C5A8E"/>
    <w:rsid w:val="009F6B7D"/>
    <w:rsid w:val="00AD3C87"/>
    <w:rsid w:val="00B24202"/>
    <w:rsid w:val="00B81B1E"/>
    <w:rsid w:val="00B82C16"/>
    <w:rsid w:val="00B9004D"/>
    <w:rsid w:val="00BF2548"/>
    <w:rsid w:val="00CC57C7"/>
    <w:rsid w:val="00CE0B17"/>
    <w:rsid w:val="00D10A82"/>
    <w:rsid w:val="00D25001"/>
    <w:rsid w:val="00D43181"/>
    <w:rsid w:val="00D67BC5"/>
    <w:rsid w:val="00D811DD"/>
    <w:rsid w:val="00DC02C9"/>
    <w:rsid w:val="00DC5EBC"/>
    <w:rsid w:val="00E251FF"/>
    <w:rsid w:val="00E63451"/>
    <w:rsid w:val="00EA25C4"/>
    <w:rsid w:val="00EA42B7"/>
    <w:rsid w:val="00EA5080"/>
    <w:rsid w:val="00EB71F6"/>
    <w:rsid w:val="00EC377F"/>
    <w:rsid w:val="00F677A1"/>
    <w:rsid w:val="00F95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F4D8"/>
  <w15:chartTrackingRefBased/>
  <w15:docId w15:val="{9815482A-684F-438F-96BF-E3BEA482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13"/>
    <w:pPr>
      <w:spacing w:before="120" w:after="120" w:line="264" w:lineRule="auto"/>
    </w:pPr>
    <w:rPr>
      <w:rFonts w:eastAsia="MS Mincho" w:cs="Arial"/>
      <w:color w:val="262626"/>
    </w:rPr>
  </w:style>
  <w:style w:type="paragraph" w:styleId="Heading1">
    <w:name w:val="heading 1"/>
    <w:basedOn w:val="Normal"/>
    <w:next w:val="Normal"/>
    <w:link w:val="Heading1Char"/>
    <w:qFormat/>
    <w:rsid w:val="00203172"/>
    <w:pPr>
      <w:spacing w:line="240" w:lineRule="auto"/>
      <w:jc w:val="both"/>
      <w:outlineLvl w:val="0"/>
    </w:pPr>
    <w:rPr>
      <w:rFonts w:asciiTheme="majorHAnsi" w:eastAsiaTheme="minorHAnsi" w:hAnsiTheme="majorHAnsi" w:cstheme="majorHAnsi"/>
      <w:color w:val="00B050"/>
      <w:sz w:val="40"/>
      <w:szCs w:val="32"/>
    </w:rPr>
  </w:style>
  <w:style w:type="paragraph" w:styleId="Heading2">
    <w:name w:val="heading 2"/>
    <w:basedOn w:val="Normal"/>
    <w:next w:val="Normal"/>
    <w:link w:val="Heading2Char"/>
    <w:uiPriority w:val="9"/>
    <w:unhideWhenUsed/>
    <w:qFormat/>
    <w:rsid w:val="002031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3113"/>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2D78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113"/>
    <w:rPr>
      <w:rFonts w:ascii="Calibri" w:eastAsia="Times New Roman" w:hAnsi="Calibri" w:cs="Calibri"/>
      <w:bCs/>
      <w:sz w:val="40"/>
      <w:szCs w:val="40"/>
      <w:lang w:eastAsia="ja-JP"/>
    </w:rPr>
  </w:style>
  <w:style w:type="paragraph" w:styleId="Footer">
    <w:name w:val="footer"/>
    <w:basedOn w:val="Normal"/>
    <w:link w:val="FooterChar"/>
    <w:uiPriority w:val="99"/>
    <w:unhideWhenUsed/>
    <w:rsid w:val="00443113"/>
    <w:pPr>
      <w:tabs>
        <w:tab w:val="center" w:pos="4320"/>
        <w:tab w:val="right" w:pos="8640"/>
      </w:tabs>
      <w:spacing w:after="0"/>
    </w:pPr>
  </w:style>
  <w:style w:type="character" w:customStyle="1" w:styleId="FooterChar">
    <w:name w:val="Footer Char"/>
    <w:basedOn w:val="DefaultParagraphFont"/>
    <w:link w:val="Footer"/>
    <w:uiPriority w:val="99"/>
    <w:rsid w:val="00443113"/>
    <w:rPr>
      <w:rFonts w:eastAsia="MS Mincho" w:cs="Arial"/>
      <w:color w:val="262626"/>
    </w:rPr>
  </w:style>
  <w:style w:type="character" w:styleId="Hyperlink">
    <w:name w:val="Hyperlink"/>
    <w:uiPriority w:val="99"/>
    <w:unhideWhenUsed/>
    <w:rsid w:val="00443113"/>
    <w:rPr>
      <w:color w:val="0000FF"/>
      <w:u w:val="single"/>
    </w:rPr>
  </w:style>
  <w:style w:type="paragraph" w:styleId="Title">
    <w:name w:val="Title"/>
    <w:basedOn w:val="Normal"/>
    <w:next w:val="Normal"/>
    <w:link w:val="TitleChar"/>
    <w:uiPriority w:val="10"/>
    <w:qFormat/>
    <w:rsid w:val="00443113"/>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443113"/>
    <w:rPr>
      <w:rFonts w:ascii="Calibri" w:eastAsia="Times New Roman" w:hAnsi="Calibri" w:cs="Times New Roman"/>
      <w:bCs/>
      <w:color w:val="259490"/>
      <w:kern w:val="28"/>
      <w:sz w:val="56"/>
      <w:szCs w:val="56"/>
      <w:lang w:eastAsia="ja-JP"/>
    </w:rPr>
  </w:style>
  <w:style w:type="paragraph" w:customStyle="1" w:styleId="Bullets">
    <w:name w:val="Bullets"/>
    <w:basedOn w:val="Normal"/>
    <w:link w:val="BulletsChar"/>
    <w:qFormat/>
    <w:rsid w:val="00443113"/>
    <w:pPr>
      <w:numPr>
        <w:numId w:val="1"/>
      </w:numPr>
    </w:pPr>
  </w:style>
  <w:style w:type="character" w:customStyle="1" w:styleId="BulletsChar">
    <w:name w:val="Bullets Char"/>
    <w:basedOn w:val="DefaultParagraphFont"/>
    <w:link w:val="Bullets"/>
    <w:rsid w:val="00443113"/>
    <w:rPr>
      <w:rFonts w:eastAsia="MS Mincho" w:cs="Arial"/>
      <w:color w:val="262626"/>
    </w:rPr>
  </w:style>
  <w:style w:type="paragraph" w:styleId="ListParagraph">
    <w:name w:val="List Paragraph"/>
    <w:basedOn w:val="Normal"/>
    <w:link w:val="ListParagraphChar"/>
    <w:uiPriority w:val="34"/>
    <w:qFormat/>
    <w:rsid w:val="00443113"/>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443113"/>
    <w:rPr>
      <w:rFonts w:ascii="Arial" w:eastAsiaTheme="minorEastAsia" w:hAnsi="Arial" w:cs="Arial"/>
      <w:color w:val="262626" w:themeColor="text1" w:themeTint="D9"/>
      <w:sz w:val="24"/>
      <w:szCs w:val="24"/>
    </w:rPr>
  </w:style>
  <w:style w:type="paragraph" w:customStyle="1" w:styleId="Default">
    <w:name w:val="Default"/>
    <w:rsid w:val="00443113"/>
    <w:pPr>
      <w:autoSpaceDE w:val="0"/>
      <w:autoSpaceDN w:val="0"/>
      <w:adjustRightInd w:val="0"/>
      <w:spacing w:after="0" w:line="240" w:lineRule="auto"/>
    </w:pPr>
    <w:rPr>
      <w:rFonts w:ascii="Calibri" w:eastAsia="MS Mincho" w:hAnsi="Calibri" w:cs="Calibri"/>
      <w:color w:val="000000"/>
      <w:sz w:val="24"/>
      <w:szCs w:val="24"/>
      <w:lang w:eastAsia="en-AU"/>
    </w:rPr>
  </w:style>
  <w:style w:type="character" w:styleId="UnresolvedMention">
    <w:name w:val="Unresolved Mention"/>
    <w:basedOn w:val="DefaultParagraphFont"/>
    <w:uiPriority w:val="99"/>
    <w:semiHidden/>
    <w:unhideWhenUsed/>
    <w:rsid w:val="004558DD"/>
    <w:rPr>
      <w:color w:val="605E5C"/>
      <w:shd w:val="clear" w:color="auto" w:fill="E1DFDD"/>
    </w:rPr>
  </w:style>
  <w:style w:type="character" w:customStyle="1" w:styleId="Heading4Char">
    <w:name w:val="Heading 4 Char"/>
    <w:basedOn w:val="DefaultParagraphFont"/>
    <w:link w:val="Heading4"/>
    <w:uiPriority w:val="9"/>
    <w:rsid w:val="002D784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203172"/>
    <w:rPr>
      <w:rFonts w:asciiTheme="majorHAnsi" w:hAnsiTheme="majorHAnsi" w:cstheme="majorHAnsi"/>
      <w:color w:val="00B050"/>
      <w:sz w:val="40"/>
      <w:szCs w:val="32"/>
    </w:rPr>
  </w:style>
  <w:style w:type="character" w:customStyle="1" w:styleId="Heading2Char">
    <w:name w:val="Heading 2 Char"/>
    <w:basedOn w:val="DefaultParagraphFont"/>
    <w:link w:val="Heading2"/>
    <w:uiPriority w:val="9"/>
    <w:rsid w:val="00203172"/>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046E7E"/>
    <w:rPr>
      <w:color w:val="800080" w:themeColor="followedHyperlink"/>
      <w:u w:val="single"/>
    </w:rPr>
  </w:style>
  <w:style w:type="paragraph" w:styleId="Header">
    <w:name w:val="header"/>
    <w:basedOn w:val="Normal"/>
    <w:link w:val="HeaderChar"/>
    <w:uiPriority w:val="99"/>
    <w:unhideWhenUsed/>
    <w:rsid w:val="00046E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46E7E"/>
    <w:rPr>
      <w:rFonts w:eastAsia="MS Mincho" w:cs="Arial"/>
      <w:color w:val="262626"/>
    </w:rPr>
  </w:style>
  <w:style w:type="character" w:styleId="CommentReference">
    <w:name w:val="annotation reference"/>
    <w:basedOn w:val="DefaultParagraphFont"/>
    <w:uiPriority w:val="99"/>
    <w:semiHidden/>
    <w:unhideWhenUsed/>
    <w:rsid w:val="00116DD4"/>
    <w:rPr>
      <w:sz w:val="16"/>
      <w:szCs w:val="16"/>
    </w:rPr>
  </w:style>
  <w:style w:type="paragraph" w:styleId="CommentText">
    <w:name w:val="annotation text"/>
    <w:basedOn w:val="Normal"/>
    <w:link w:val="CommentTextChar"/>
    <w:uiPriority w:val="99"/>
    <w:unhideWhenUsed/>
    <w:rsid w:val="00116DD4"/>
    <w:pPr>
      <w:spacing w:line="240" w:lineRule="auto"/>
    </w:pPr>
    <w:rPr>
      <w:sz w:val="20"/>
      <w:szCs w:val="20"/>
    </w:rPr>
  </w:style>
  <w:style w:type="character" w:customStyle="1" w:styleId="CommentTextChar">
    <w:name w:val="Comment Text Char"/>
    <w:basedOn w:val="DefaultParagraphFont"/>
    <w:link w:val="CommentText"/>
    <w:uiPriority w:val="99"/>
    <w:rsid w:val="00116DD4"/>
    <w:rPr>
      <w:rFonts w:eastAsia="MS Mincho" w:cs="Arial"/>
      <w:color w:val="262626"/>
      <w:sz w:val="20"/>
      <w:szCs w:val="20"/>
    </w:rPr>
  </w:style>
  <w:style w:type="paragraph" w:styleId="CommentSubject">
    <w:name w:val="annotation subject"/>
    <w:basedOn w:val="CommentText"/>
    <w:next w:val="CommentText"/>
    <w:link w:val="CommentSubjectChar"/>
    <w:uiPriority w:val="99"/>
    <w:semiHidden/>
    <w:unhideWhenUsed/>
    <w:rsid w:val="00116DD4"/>
    <w:rPr>
      <w:b/>
      <w:bCs/>
    </w:rPr>
  </w:style>
  <w:style w:type="character" w:customStyle="1" w:styleId="CommentSubjectChar">
    <w:name w:val="Comment Subject Char"/>
    <w:basedOn w:val="CommentTextChar"/>
    <w:link w:val="CommentSubject"/>
    <w:uiPriority w:val="99"/>
    <w:semiHidden/>
    <w:rsid w:val="00116DD4"/>
    <w:rPr>
      <w:rFonts w:eastAsia="MS Mincho" w:cs="Arial"/>
      <w:b/>
      <w:bCs/>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D257099907BF4AFDAA2E1AD3064833F5" version="1.0.0">
  <systemFields>
    <field name="Objective-Id">
      <value order="0">A10996305</value>
    </field>
    <field name="Objective-Title">
      <value order="0">Template for sites 2025 bullying prevention policy and plan</value>
    </field>
    <field name="Objective-Description">
      <value order="0">to be distributed to sites on request during LPIT outages</value>
    </field>
    <field name="Objective-CreationStamp">
      <value order="0">2025-02-18T04:35:23Z</value>
    </field>
    <field name="Objective-IsApproved">
      <value order="0">false</value>
    </field>
    <field name="Objective-IsPublished">
      <value order="0">false</value>
    </field>
    <field name="Objective-DatePublished">
      <value order="0"/>
    </field>
    <field name="Objective-ModificationStamp">
      <value order="0">2025-02-24T03:21:24Z</value>
    </field>
    <field name="Objective-Owner">
      <value order="0">Sarah Kidd</value>
    </field>
    <field name="Objective-Path">
      <value order="0">Objective Global Folder:Department for Education:CHILD AND STUDENT WELLBEING:Operational Projects and Programs:Engagement and Wellbeing - Projects and Programs:Behaviour:Engagement and Wellbeing Policy Portal - LPIT:Templates</value>
    </field>
    <field name="Objective-Parent">
      <value order="0">Templates</value>
    </field>
    <field name="Objective-State">
      <value order="0">Being Edited</value>
    </field>
    <field name="Objective-VersionId">
      <value order="0">vA14228016</value>
    </field>
    <field name="Objective-Version">
      <value order="0">1.1</value>
    </field>
    <field name="Objective-VersionNumber">
      <value order="0">2</value>
    </field>
    <field name="Objective-VersionComment">
      <value order="0"/>
    </field>
    <field name="Objective-FileNumber">
      <value order="0">DE19/17923</value>
    </field>
    <field name="Objective-Classification">
      <value order="0"/>
    </field>
    <field name="Objective-Caveats">
      <value order="0"/>
    </field>
  </systemFields>
  <catalogues>
    <catalogue name="Standard Electronic Document Type Catalogue" type="type" ori="id:cA8">
      <field name="Objective-Business Unit">
        <value order="0">SUPPORT AND INCLUSION : ENGAGEMENT AND WELLBEING</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_activity xmlns="3d036377-ec29-42d4-b09f-4f8f5d0194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05D4258EDDCF4E983B752C1A73E8B3" ma:contentTypeVersion="10" ma:contentTypeDescription="Create a new document." ma:contentTypeScope="" ma:versionID="8beb027adb01ac93d77b1974343d5a0b">
  <xsd:schema xmlns:xsd="http://www.w3.org/2001/XMLSchema" xmlns:xs="http://www.w3.org/2001/XMLSchema" xmlns:p="http://schemas.microsoft.com/office/2006/metadata/properties" xmlns:ns3="3d036377-ec29-42d4-b09f-4f8f5d0194e0" targetNamespace="http://schemas.microsoft.com/office/2006/metadata/properties" ma:root="true" ma:fieldsID="b30db55fb58fea4bb576f47b053113b8" ns3:_="">
    <xsd:import namespace="3d036377-ec29-42d4-b09f-4f8f5d0194e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36377-ec29-42d4-b09f-4f8f5d0194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6EBDC32D-5C28-4153-882A-88E5EDE0789E}">
  <ds:schemaRefs>
    <ds:schemaRef ds:uri="http://schemas.microsoft.com/office/2006/metadata/properties"/>
    <ds:schemaRef ds:uri="http://schemas.microsoft.com/office/infopath/2007/PartnerControls"/>
    <ds:schemaRef ds:uri="3d036377-ec29-42d4-b09f-4f8f5d0194e0"/>
  </ds:schemaRefs>
</ds:datastoreItem>
</file>

<file path=customXml/itemProps3.xml><?xml version="1.0" encoding="utf-8"?>
<ds:datastoreItem xmlns:ds="http://schemas.openxmlformats.org/officeDocument/2006/customXml" ds:itemID="{A2D4A8E4-30F6-464A-BDE2-6E3C23E96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36377-ec29-42d4-b09f-4f8f5d019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81350-778D-4BBA-A93D-74C3A3E242A3}">
  <ds:schemaRefs>
    <ds:schemaRef ds:uri="http://schemas.microsoft.com/sharepoint/v3/contenttype/forms"/>
  </ds:schemaRefs>
</ds:datastoreItem>
</file>

<file path=docMetadata/LabelInfo.xml><?xml version="1.0" encoding="utf-8"?>
<clbl:labelList xmlns:clbl="http://schemas.microsoft.com/office/2020/mipLabelMetadata">
  <clbl:label id="{bda528f7-fca9-432f-bc98-bd7e90d40906}" enabled="0" method="" siteId="{bda528f7-fca9-432f-bc98-bd7e90d40906}" removed="1"/>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Local policy template - Student use of mobile phones and personal devices policy template</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policy template - Student use of mobile phones and personal devices policy template</dc:title>
  <dc:subject>Mobile phone policy local template</dc:subject>
  <dc:creator>Education.MobilePolicy@sa.gov.au</dc:creator>
  <cp:keywords>mobile phone policy, mobile phone policy template, local policy template</cp:keywords>
  <dc:description/>
  <cp:lastModifiedBy>Erin Miller</cp:lastModifiedBy>
  <cp:revision>4</cp:revision>
  <cp:lastPrinted>2022-12-01T00:45:00Z</cp:lastPrinted>
  <dcterms:created xsi:type="dcterms:W3CDTF">2025-03-02T23:48:00Z</dcterms:created>
  <dcterms:modified xsi:type="dcterms:W3CDTF">2025-03-25T04:04:00Z</dcterms:modified>
  <cp:category>mobile phone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A10996305</vt:lpwstr>
  </property>
  <property fmtid="{D5CDD505-2E9C-101B-9397-08002B2CF9AE}" pid="4" name="Objective-Title">
    <vt:lpwstr>Template for sites 2025 bullying prevention policy and plan</vt:lpwstr>
  </property>
  <property fmtid="{D5CDD505-2E9C-101B-9397-08002B2CF9AE}" pid="5" name="Objective-Description">
    <vt:lpwstr>to be distributed to sites on request during LPIT outages</vt:lpwstr>
  </property>
  <property fmtid="{D5CDD505-2E9C-101B-9397-08002B2CF9AE}" pid="6" name="Objective-CreationStamp">
    <vt:filetime>2025-02-18T04:35:23Z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2025-02-24T03:21:24Z</vt:filetime>
  </property>
  <property fmtid="{D5CDD505-2E9C-101B-9397-08002B2CF9AE}" pid="11" name="Objective-Owner">
    <vt:lpwstr>Sarah Kidd</vt:lpwstr>
  </property>
  <property fmtid="{D5CDD505-2E9C-101B-9397-08002B2CF9AE}" pid="12" name="Objective-Path">
    <vt:lpwstr>Objective Global Folder:Department for Education:CHILD AND STUDENT WELLBEING:Operational Projects and Programs:Engagement and Wellbeing - Projects and Programs:Behaviour:Engagement and Wellbeing Policy Portal - LPIT:Templates:</vt:lpwstr>
  </property>
  <property fmtid="{D5CDD505-2E9C-101B-9397-08002B2CF9AE}" pid="13" name="Objective-Parent">
    <vt:lpwstr>Templates</vt:lpwstr>
  </property>
  <property fmtid="{D5CDD505-2E9C-101B-9397-08002B2CF9AE}" pid="14" name="Objective-State">
    <vt:lpwstr>Being Edited</vt:lpwstr>
  </property>
  <property fmtid="{D5CDD505-2E9C-101B-9397-08002B2CF9AE}" pid="15" name="Objective-VersionId">
    <vt:lpwstr>vA14228016</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DE19/17923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SUPPORT AND INCLUSION:ENGAGEMENT AND WELLBEING</vt:lpwstr>
  </property>
  <property fmtid="{D5CDD505-2E9C-101B-9397-08002B2CF9AE}" pid="23" name="Objective-Education Sites and Services">
    <vt:lpwstr/>
  </property>
  <property fmtid="{D5CDD505-2E9C-101B-9397-08002B2CF9AE}" pid="24" name="Objective-Document Type">
    <vt:lpwstr>Template</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to be distributed to sites on request during LPIT outages</vt:lpwstr>
  </property>
  <property fmtid="{D5CDD505-2E9C-101B-9397-08002B2CF9AE}" pid="31" name="ContentTypeId">
    <vt:lpwstr>0x010100C905D4258EDDCF4E983B752C1A73E8B3</vt:lpwstr>
  </property>
  <property fmtid="{D5CDD505-2E9C-101B-9397-08002B2CF9AE}" pid="32" name="Objective-Meets GDS21 requirements">
    <vt:lpwstr/>
  </property>
  <property fmtid="{D5CDD505-2E9C-101B-9397-08002B2CF9AE}" pid="33" name="Objective-Source record destroyed date">
    <vt:lpwstr/>
  </property>
</Properties>
</file>